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143C" w:rsidRPr="00225AC8" w:rsidRDefault="00173750" w:rsidP="000B143C">
      <w:pPr>
        <w:ind w:left="142" w:hanging="142"/>
        <w:rPr>
          <w:rFonts w:ascii="Times New Roman" w:eastAsia="Times New Roman" w:hAnsi="Times New Roman" w:cs="Times New Roman"/>
          <w:sz w:val="28"/>
          <w:szCs w:val="24"/>
          <w:lang w:eastAsia="ru-RU"/>
        </w:rPr>
      </w:pPr>
      <w:r>
        <w:rPr>
          <w:rFonts w:ascii="Times New Roman" w:eastAsia="Times New Roman" w:hAnsi="Times New Roman" w:cs="Times New Roman"/>
          <w:sz w:val="24"/>
          <w:szCs w:val="24"/>
          <w:lang w:eastAsia="ru-RU" w:bidi="yi-Hebr"/>
        </w:rPr>
        <w:t xml:space="preserve">                                                   </w:t>
      </w:r>
      <w:r w:rsidR="000B143C" w:rsidRPr="00225AC8">
        <w:rPr>
          <w:rFonts w:ascii="Times New Roman" w:eastAsia="Times New Roman" w:hAnsi="Times New Roman" w:cs="Times New Roman"/>
          <w:sz w:val="28"/>
          <w:szCs w:val="24"/>
          <w:lang w:eastAsia="ru-RU"/>
        </w:rPr>
        <w:t>МИНОБРНАУКИ</w:t>
      </w:r>
      <w:r>
        <w:rPr>
          <w:rFonts w:ascii="Times New Roman" w:eastAsia="Times New Roman" w:hAnsi="Times New Roman" w:cs="Times New Roman"/>
          <w:sz w:val="28"/>
          <w:szCs w:val="24"/>
          <w:lang w:eastAsia="ru-RU"/>
        </w:rPr>
        <w:t xml:space="preserve"> </w:t>
      </w:r>
      <w:r w:rsidR="000B143C" w:rsidRPr="00225AC8">
        <w:rPr>
          <w:rFonts w:ascii="Times New Roman" w:eastAsia="Times New Roman" w:hAnsi="Times New Roman" w:cs="Times New Roman"/>
          <w:sz w:val="28"/>
          <w:szCs w:val="24"/>
          <w:lang w:eastAsia="ru-RU"/>
        </w:rPr>
        <w:t>РОССИИ</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Федеральное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государственное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бюджетное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образовательное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учреждение</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высшего</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образования</w:t>
      </w:r>
    </w:p>
    <w:p w:rsidR="000B143C" w:rsidRPr="00225AC8" w:rsidRDefault="000B143C" w:rsidP="000B143C">
      <w:pPr>
        <w:spacing w:after="0" w:line="240" w:lineRule="auto"/>
        <w:ind w:left="142" w:hanging="142"/>
        <w:jc w:val="center"/>
        <w:rPr>
          <w:rFonts w:ascii="Times New Roman" w:eastAsia="Times New Roman" w:hAnsi="Times New Roman" w:cs="Times New Roman"/>
          <w:b/>
          <w:sz w:val="28"/>
          <w:szCs w:val="24"/>
          <w:lang w:eastAsia="ru-RU"/>
        </w:rPr>
      </w:pPr>
      <w:r w:rsidRPr="00225AC8">
        <w:rPr>
          <w:rFonts w:ascii="Times New Roman" w:eastAsia="Times New Roman" w:hAnsi="Times New Roman" w:cs="Times New Roman"/>
          <w:b/>
          <w:sz w:val="28"/>
          <w:szCs w:val="24"/>
          <w:lang w:eastAsia="ru-RU"/>
        </w:rPr>
        <w:t>«Гжельский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государственный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университет»</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(Колледж</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ГГУ)</w:t>
      </w:r>
    </w:p>
    <w:p w:rsidR="000B143C" w:rsidRPr="00225AC8" w:rsidRDefault="000B143C" w:rsidP="000B143C">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rsidR="000B143C" w:rsidRPr="00225AC8" w:rsidRDefault="000B143C" w:rsidP="000B143C">
      <w:pPr>
        <w:spacing w:after="0" w:line="240" w:lineRule="auto"/>
        <w:ind w:left="-142" w:firstLine="142"/>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uppressAutoHyphens/>
        <w:snapToGrid w:val="0"/>
        <w:spacing w:after="0" w:line="240" w:lineRule="auto"/>
        <w:jc w:val="both"/>
        <w:rPr>
          <w:rFonts w:ascii="Times New Roman" w:eastAsia="Times New Roman" w:hAnsi="Times New Roman" w:cs="Times New Roman"/>
          <w:sz w:val="24"/>
          <w:szCs w:val="24"/>
          <w:lang w:eastAsia="ru-RU"/>
        </w:rPr>
      </w:pP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225AC8">
        <w:rPr>
          <w:rFonts w:ascii="Times New Roman" w:eastAsia="Times New Roman" w:hAnsi="Times New Roman" w:cs="Times New Roman"/>
          <w:b/>
          <w:caps/>
          <w:sz w:val="28"/>
          <w:szCs w:val="28"/>
          <w:lang w:eastAsia="ru-RU"/>
        </w:rPr>
        <w:t>Рабочая</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ПРОГРАММа</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учебной</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дисциплины</w:t>
      </w:r>
      <w:r w:rsidR="00173750">
        <w:rPr>
          <w:rFonts w:ascii="Times New Roman" w:eastAsia="Times New Roman" w:hAnsi="Times New Roman" w:cs="Times New Roman"/>
          <w:b/>
          <w:caps/>
          <w:sz w:val="28"/>
          <w:szCs w:val="28"/>
          <w:lang w:eastAsia="ru-RU"/>
        </w:rPr>
        <w:t xml:space="preserve"> </w:t>
      </w:r>
    </w:p>
    <w:p w:rsidR="000B143C" w:rsidRPr="00225AC8" w:rsidRDefault="000B143C" w:rsidP="000B143C">
      <w:pPr>
        <w:widowControl w:val="0"/>
        <w:spacing w:before="40" w:after="0" w:line="240" w:lineRule="auto"/>
        <w:jc w:val="center"/>
        <w:outlineLvl w:val="3"/>
        <w:rPr>
          <w:rFonts w:ascii="Cambria" w:eastAsia="Times New Roman" w:hAnsi="Cambria" w:cs="Times New Roman"/>
          <w:i/>
          <w:iCs/>
          <w:color w:val="2E74B5" w:themeColor="accent1" w:themeShade="BF"/>
          <w:sz w:val="28"/>
          <w:szCs w:val="28"/>
          <w:lang w:eastAsia="ru-RU"/>
        </w:rPr>
      </w:pPr>
    </w:p>
    <w:p w:rsidR="00A533ED" w:rsidRDefault="00037B82" w:rsidP="000B143C">
      <w:pPr>
        <w:widowControl w:val="0"/>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ОП</w:t>
      </w:r>
      <w:r w:rsidR="009F78D0">
        <w:rPr>
          <w:rFonts w:ascii="Times New Roman" w:eastAsia="Times New Roman" w:hAnsi="Times New Roman" w:cs="Times New Roman"/>
          <w:b/>
          <w:iCs/>
          <w:sz w:val="28"/>
          <w:szCs w:val="28"/>
          <w:lang w:eastAsia="ru-RU"/>
        </w:rPr>
        <w:t>Ц</w:t>
      </w:r>
      <w:r w:rsidR="000B143C" w:rsidRPr="00D83351">
        <w:rPr>
          <w:rFonts w:ascii="Times New Roman" w:eastAsia="Times New Roman" w:hAnsi="Times New Roman" w:cs="Times New Roman"/>
          <w:b/>
          <w:iCs/>
          <w:sz w:val="28"/>
          <w:szCs w:val="28"/>
          <w:lang w:eastAsia="ru-RU"/>
        </w:rPr>
        <w:t>.0</w:t>
      </w:r>
      <w:r w:rsidR="00A533ED">
        <w:rPr>
          <w:rFonts w:ascii="Times New Roman" w:eastAsia="Times New Roman" w:hAnsi="Times New Roman" w:cs="Times New Roman"/>
          <w:b/>
          <w:iCs/>
          <w:sz w:val="28"/>
          <w:szCs w:val="28"/>
          <w:lang w:eastAsia="ru-RU"/>
        </w:rPr>
        <w:t>4</w:t>
      </w:r>
      <w:r w:rsidR="00173750">
        <w:rPr>
          <w:rFonts w:ascii="Times New Roman" w:eastAsia="Times New Roman" w:hAnsi="Times New Roman" w:cs="Times New Roman"/>
          <w:b/>
          <w:iCs/>
          <w:sz w:val="28"/>
          <w:szCs w:val="28"/>
          <w:lang w:eastAsia="ru-RU"/>
        </w:rPr>
        <w:t xml:space="preserve"> </w:t>
      </w:r>
      <w:r w:rsidR="00A533ED" w:rsidRPr="00A533ED">
        <w:rPr>
          <w:rFonts w:ascii="Times New Roman" w:eastAsia="Times New Roman" w:hAnsi="Times New Roman" w:cs="Times New Roman"/>
          <w:b/>
          <w:iCs/>
          <w:sz w:val="28"/>
          <w:szCs w:val="28"/>
          <w:lang w:eastAsia="ru-RU"/>
        </w:rPr>
        <w:t>Менеджмент в туризме и гостеприимстве</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подготовки</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специалистов</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среднего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звена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специальности:</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43.02.1</w:t>
      </w:r>
      <w:r>
        <w:rPr>
          <w:rFonts w:ascii="Times New Roman" w:eastAsia="Times New Roman" w:hAnsi="Times New Roman" w:cs="Times New Roman"/>
          <w:sz w:val="28"/>
          <w:szCs w:val="28"/>
          <w:lang w:eastAsia="ru-RU"/>
        </w:rPr>
        <w:t>6</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гостеприимство</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пос.</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Электроизолятор,</w:t>
      </w:r>
      <w:r w:rsidR="00173750">
        <w:rPr>
          <w:rFonts w:ascii="Times New Roman" w:eastAsia="Times New Roman" w:hAnsi="Times New Roman" w:cs="Times New Roman"/>
          <w:bCs/>
          <w:i/>
          <w:sz w:val="28"/>
          <w:szCs w:val="28"/>
          <w:lang w:eastAsia="ru-RU"/>
        </w:rPr>
        <w:t xml:space="preserve"> </w:t>
      </w:r>
      <w:r w:rsidRPr="00225AC8">
        <w:rPr>
          <w:rFonts w:ascii="Times New Roman" w:eastAsia="Times New Roman" w:hAnsi="Times New Roman" w:cs="Times New Roman"/>
          <w:bCs/>
          <w:i/>
          <w:sz w:val="28"/>
          <w:szCs w:val="28"/>
          <w:lang w:eastAsia="ru-RU"/>
        </w:rPr>
        <w:t>202</w:t>
      </w:r>
      <w:r w:rsidR="009931C5">
        <w:rPr>
          <w:rFonts w:ascii="Times New Roman" w:eastAsia="Times New Roman" w:hAnsi="Times New Roman" w:cs="Times New Roman"/>
          <w:bCs/>
          <w:i/>
          <w:sz w:val="28"/>
          <w:szCs w:val="28"/>
          <w:lang w:eastAsia="ru-RU"/>
        </w:rPr>
        <w:t>4</w:t>
      </w:r>
    </w:p>
    <w:tbl>
      <w:tblPr>
        <w:tblW w:w="9950" w:type="dxa"/>
        <w:tblInd w:w="-176" w:type="dxa"/>
        <w:tblLook w:val="01E0" w:firstRow="1" w:lastRow="1" w:firstColumn="1" w:lastColumn="1" w:noHBand="0" w:noVBand="0"/>
      </w:tblPr>
      <w:tblGrid>
        <w:gridCol w:w="9950"/>
      </w:tblGrid>
      <w:tr w:rsidR="000B143C" w:rsidRPr="00225AC8" w:rsidTr="00173750">
        <w:trPr>
          <w:trHeight w:val="3686"/>
        </w:trPr>
        <w:tc>
          <w:tcPr>
            <w:tcW w:w="9950" w:type="dxa"/>
          </w:tcPr>
          <w:p w:rsidR="000B143C" w:rsidRPr="00225AC8"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sz w:val="28"/>
                <w:szCs w:val="28"/>
                <w:lang w:eastAsia="ru-RU"/>
              </w:rPr>
            </w:pPr>
            <w:r w:rsidRPr="00225AC8">
              <w:rPr>
                <w:rFonts w:ascii="Times New Roman" w:eastAsia="Times New Roman" w:hAnsi="Times New Roman" w:cs="Times New Roman"/>
                <w:bCs/>
                <w:sz w:val="28"/>
                <w:szCs w:val="28"/>
                <w:lang w:eastAsia="ru-RU"/>
              </w:rPr>
              <w:lastRenderedPageBreak/>
              <w:t>П</w:t>
            </w:r>
            <w:r w:rsidRPr="00225AC8">
              <w:rPr>
                <w:rFonts w:ascii="Times New Roman" w:eastAsia="Times New Roman" w:hAnsi="Times New Roman" w:cs="Times New Roman"/>
                <w:sz w:val="28"/>
                <w:szCs w:val="28"/>
                <w:lang w:eastAsia="ru-RU"/>
              </w:rPr>
              <w:t>рограмма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caps/>
                <w:sz w:val="28"/>
                <w:szCs w:val="28"/>
                <w:lang w:eastAsia="ru-RU"/>
              </w:rPr>
              <w:t xml:space="preserve"> </w:t>
            </w:r>
            <w:r w:rsidRPr="00225AC8">
              <w:rPr>
                <w:rFonts w:ascii="Times New Roman" w:eastAsia="Times New Roman" w:hAnsi="Times New Roman" w:cs="Times New Roman"/>
                <w:sz w:val="28"/>
                <w:szCs w:val="28"/>
                <w:lang w:eastAsia="ru-RU"/>
              </w:rPr>
              <w:t>разработана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pacing w:val="-5"/>
                <w:sz w:val="28"/>
                <w:szCs w:val="28"/>
                <w:highlight w:val="white"/>
                <w:lang w:eastAsia="ru-RU"/>
              </w:rPr>
              <w:t>в</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highlight w:val="white"/>
                <w:lang w:eastAsia="ru-RU"/>
              </w:rPr>
              <w:t>соответствии</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lang w:eastAsia="ru-RU"/>
              </w:rPr>
              <w:t>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pacing w:val="-5"/>
                <w:sz w:val="28"/>
                <w:szCs w:val="28"/>
                <w:lang w:eastAsia="ru-RU"/>
              </w:rPr>
              <w:t>ФГОС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утвержденного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Приказом</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Министерства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образования</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науки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Российской</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Федерации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от</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12.12.2022</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1100</w:t>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9A402C" w:rsidRPr="009A402C" w:rsidRDefault="009A402C" w:rsidP="009A402C">
            <w:pPr>
              <w:shd w:val="clear" w:color="auto" w:fill="FFFFFF"/>
              <w:jc w:val="both"/>
              <w:rPr>
                <w:rFonts w:ascii="Times New Roman" w:hAnsi="Times New Roman" w:cs="Times New Roman"/>
                <w:spacing w:val="-8"/>
                <w:sz w:val="28"/>
                <w:szCs w:val="28"/>
                <w:lang w:eastAsia="ru-RU"/>
              </w:rPr>
            </w:pPr>
            <w:r w:rsidRPr="009A402C">
              <w:rPr>
                <w:rFonts w:ascii="Times New Roman" w:hAnsi="Times New Roman" w:cs="Times New Roman"/>
                <w:spacing w:val="-8"/>
                <w:sz w:val="28"/>
                <w:szCs w:val="28"/>
                <w:lang w:eastAsia="ru-RU"/>
              </w:rPr>
              <w:t>Рассмотрено на заседании цикловой комиссии профессиональных учебных циклов по специальностям Туризм, Гостиничное дело, Туризм и гостеприимство</w:t>
            </w:r>
          </w:p>
          <w:p w:rsidR="009A402C" w:rsidRPr="009A402C" w:rsidRDefault="009A402C" w:rsidP="009A402C">
            <w:pPr>
              <w:shd w:val="clear" w:color="auto" w:fill="FFFFFF"/>
              <w:jc w:val="both"/>
              <w:rPr>
                <w:rFonts w:ascii="Times New Roman" w:hAnsi="Times New Roman" w:cs="Times New Roman"/>
                <w:spacing w:val="-8"/>
                <w:sz w:val="28"/>
                <w:szCs w:val="28"/>
                <w:lang w:eastAsia="ru-RU"/>
              </w:rPr>
            </w:pPr>
          </w:p>
          <w:p w:rsidR="009A402C" w:rsidRPr="009A402C" w:rsidRDefault="009931C5" w:rsidP="009A402C">
            <w:pPr>
              <w:shd w:val="clear" w:color="auto" w:fill="FFFFFF"/>
              <w:jc w:val="both"/>
              <w:rPr>
                <w:rFonts w:ascii="Times New Roman" w:hAnsi="Times New Roman" w:cs="Times New Roman"/>
                <w:spacing w:val="-8"/>
                <w:sz w:val="28"/>
                <w:szCs w:val="28"/>
                <w:lang w:eastAsia="ru-RU"/>
              </w:rPr>
            </w:pPr>
            <w:r>
              <w:rPr>
                <w:rFonts w:ascii="Times New Roman" w:hAnsi="Times New Roman" w:cs="Times New Roman"/>
                <w:spacing w:val="-8"/>
                <w:sz w:val="28"/>
                <w:szCs w:val="28"/>
                <w:lang w:eastAsia="ru-RU"/>
              </w:rPr>
              <w:t>Протокол № 6 от  « 26 » июня  2024</w:t>
            </w:r>
            <w:r w:rsidR="009A402C" w:rsidRPr="009A402C">
              <w:rPr>
                <w:rFonts w:ascii="Times New Roman" w:hAnsi="Times New Roman" w:cs="Times New Roman"/>
                <w:spacing w:val="-8"/>
                <w:sz w:val="28"/>
                <w:szCs w:val="28"/>
                <w:lang w:eastAsia="ru-RU"/>
              </w:rPr>
              <w:t>г.</w:t>
            </w:r>
          </w:p>
          <w:p w:rsidR="000B143C" w:rsidRDefault="009A402C" w:rsidP="009A40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pacing w:val="-8"/>
                <w:sz w:val="28"/>
                <w:szCs w:val="28"/>
                <w:lang w:eastAsia="ru-RU"/>
              </w:rPr>
            </w:pPr>
            <w:r w:rsidRPr="009A402C">
              <w:rPr>
                <w:rFonts w:ascii="Times New Roman" w:hAnsi="Times New Roman" w:cs="Times New Roman"/>
                <w:spacing w:val="-8"/>
                <w:sz w:val="28"/>
                <w:szCs w:val="28"/>
                <w:lang w:eastAsia="ru-RU"/>
              </w:rPr>
              <w:t>Председатель ЦК ____________ /М.В.Казакова/</w:t>
            </w:r>
          </w:p>
          <w:p w:rsidR="00A96C3B" w:rsidRDefault="00A96C3B" w:rsidP="009A40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pacing w:val="-8"/>
                <w:sz w:val="28"/>
                <w:szCs w:val="28"/>
                <w:lang w:eastAsia="ru-RU"/>
              </w:rPr>
            </w:pPr>
          </w:p>
          <w:p w:rsidR="00A96C3B" w:rsidRPr="00225AC8" w:rsidRDefault="00A96C3B" w:rsidP="009A40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A96C3B">
              <w:rPr>
                <w:rFonts w:ascii="Times New Roman" w:eastAsia="Times New Roman" w:hAnsi="Times New Roman" w:cs="Times New Roman"/>
                <w:sz w:val="28"/>
                <w:szCs w:val="28"/>
                <w:lang w:eastAsia="ru-RU"/>
              </w:rPr>
              <w:t xml:space="preserve">Автор-составитель: </w:t>
            </w:r>
            <w:r>
              <w:rPr>
                <w:rFonts w:ascii="Times New Roman" w:eastAsia="Times New Roman" w:hAnsi="Times New Roman" w:cs="Times New Roman"/>
                <w:sz w:val="28"/>
                <w:szCs w:val="28"/>
                <w:lang w:eastAsia="ru-RU"/>
              </w:rPr>
              <w:t>Казакова М. В.</w:t>
            </w:r>
            <w:r w:rsidRPr="00A96C3B">
              <w:rPr>
                <w:rFonts w:ascii="Times New Roman" w:eastAsia="Times New Roman" w:hAnsi="Times New Roman" w:cs="Times New Roman"/>
                <w:sz w:val="28"/>
                <w:szCs w:val="28"/>
                <w:lang w:eastAsia="ru-RU"/>
              </w:rPr>
              <w:t>, преподаватель Колледжа ФГБОУ ВО «ГГУ».</w:t>
            </w: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173750" w:rsidRDefault="00173750"/>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sdt>
      <w:sdtPr>
        <w:rPr>
          <w:rFonts w:asciiTheme="minorHAnsi" w:eastAsiaTheme="minorHAnsi" w:hAnsiTheme="minorHAnsi" w:cstheme="minorBidi"/>
          <w:color w:val="auto"/>
          <w:sz w:val="22"/>
          <w:szCs w:val="22"/>
          <w:lang w:eastAsia="en-US"/>
        </w:rPr>
        <w:id w:val="1360780950"/>
        <w:docPartObj>
          <w:docPartGallery w:val="Table of Contents"/>
          <w:docPartUnique/>
        </w:docPartObj>
      </w:sdtPr>
      <w:sdtEndPr>
        <w:rPr>
          <w:b/>
          <w:bCs/>
        </w:rPr>
      </w:sdtEndPr>
      <w:sdtContent>
        <w:p w:rsidR="00287D05" w:rsidRDefault="00287D05" w:rsidP="00287D05">
          <w:pPr>
            <w:pStyle w:val="af2"/>
            <w:jc w:val="center"/>
            <w:rPr>
              <w:rFonts w:ascii="Times New Roman" w:hAnsi="Times New Roman" w:cs="Times New Roman"/>
              <w:b/>
              <w:color w:val="0D0D0D" w:themeColor="text1" w:themeTint="F2"/>
              <w:sz w:val="28"/>
              <w:szCs w:val="28"/>
            </w:rPr>
          </w:pPr>
          <w:r w:rsidRPr="00287D05">
            <w:rPr>
              <w:rFonts w:ascii="Times New Roman" w:hAnsi="Times New Roman" w:cs="Times New Roman"/>
              <w:b/>
              <w:color w:val="0D0D0D" w:themeColor="text1" w:themeTint="F2"/>
              <w:sz w:val="28"/>
              <w:szCs w:val="28"/>
            </w:rPr>
            <w:t>СОДЕРЖАНИЕ</w:t>
          </w:r>
          <w:r>
            <w:rPr>
              <w:rFonts w:ascii="Times New Roman" w:hAnsi="Times New Roman" w:cs="Times New Roman"/>
              <w:b/>
              <w:color w:val="0D0D0D" w:themeColor="text1" w:themeTint="F2"/>
              <w:sz w:val="28"/>
              <w:szCs w:val="28"/>
            </w:rPr>
            <w:t>:</w:t>
          </w:r>
        </w:p>
        <w:p w:rsidR="00287D05" w:rsidRPr="00287D05" w:rsidRDefault="00287D05" w:rsidP="00287D05">
          <w:pPr>
            <w:rPr>
              <w:lang w:eastAsia="ru-RU"/>
            </w:rPr>
          </w:pPr>
        </w:p>
        <w:p w:rsidR="00287D05" w:rsidRPr="00287D05" w:rsidRDefault="00287D05" w:rsidP="00287D05">
          <w:pPr>
            <w:pStyle w:val="11"/>
            <w:rPr>
              <w:rFonts w:ascii="Times New Roman" w:eastAsiaTheme="minorEastAsia" w:hAnsi="Times New Roman" w:cs="Times New Roman"/>
              <w:noProof/>
              <w:sz w:val="28"/>
              <w:szCs w:val="28"/>
              <w:lang w:eastAsia="ru-RU"/>
            </w:rPr>
          </w:pPr>
          <w:r w:rsidRPr="00287D05">
            <w:fldChar w:fldCharType="begin"/>
          </w:r>
          <w:r w:rsidRPr="00287D05">
            <w:instrText xml:space="preserve"> TOC \o "1-3" \h \z \u </w:instrText>
          </w:r>
          <w:r w:rsidRPr="00287D05">
            <w:fldChar w:fldCharType="separate"/>
          </w:r>
          <w:hyperlink w:anchor="_Toc141535175" w:history="1">
            <w:r w:rsidRPr="00287D05">
              <w:rPr>
                <w:rStyle w:val="a7"/>
                <w:rFonts w:ascii="Times New Roman" w:hAnsi="Times New Roman" w:cs="Times New Roman"/>
                <w:noProof/>
                <w:color w:val="0D0D0D" w:themeColor="text1" w:themeTint="F2"/>
                <w:sz w:val="28"/>
                <w:szCs w:val="28"/>
              </w:rPr>
              <w:t>1.</w:t>
            </w:r>
            <w:r w:rsidRPr="00287D05">
              <w:rPr>
                <w:rFonts w:ascii="Times New Roman" w:eastAsiaTheme="minorEastAsia" w:hAnsi="Times New Roman" w:cs="Times New Roman"/>
                <w:noProof/>
                <w:sz w:val="28"/>
                <w:szCs w:val="28"/>
                <w:lang w:eastAsia="ru-RU"/>
              </w:rPr>
              <w:tab/>
            </w:r>
            <w:r w:rsidRPr="00287D05">
              <w:rPr>
                <w:rStyle w:val="a7"/>
                <w:rFonts w:ascii="Times New Roman" w:hAnsi="Times New Roman" w:cs="Times New Roman"/>
                <w:noProof/>
                <w:color w:val="0D0D0D" w:themeColor="text1" w:themeTint="F2"/>
                <w:sz w:val="28"/>
                <w:szCs w:val="28"/>
              </w:rPr>
              <w:t>ОБЩАЯ ХАРАКТЕРИСТИКА РАБОЧЕЙ ПРОГРАММЫ УЧЕБНОЙ ДИСЦИПЛИНЫ</w:t>
            </w:r>
            <w:r w:rsidRPr="00287D05">
              <w:rPr>
                <w:rFonts w:ascii="Times New Roman" w:hAnsi="Times New Roman" w:cs="Times New Roman"/>
                <w:noProof/>
                <w:webHidden/>
                <w:sz w:val="28"/>
                <w:szCs w:val="28"/>
              </w:rPr>
              <w:tab/>
            </w:r>
            <w:r w:rsidRPr="00287D05">
              <w:rPr>
                <w:rFonts w:ascii="Times New Roman" w:hAnsi="Times New Roman" w:cs="Times New Roman"/>
                <w:noProof/>
                <w:webHidden/>
                <w:sz w:val="28"/>
                <w:szCs w:val="28"/>
              </w:rPr>
              <w:fldChar w:fldCharType="begin"/>
            </w:r>
            <w:r w:rsidRPr="00287D05">
              <w:rPr>
                <w:rFonts w:ascii="Times New Roman" w:hAnsi="Times New Roman" w:cs="Times New Roman"/>
                <w:noProof/>
                <w:webHidden/>
                <w:sz w:val="28"/>
                <w:szCs w:val="28"/>
              </w:rPr>
              <w:instrText xml:space="preserve"> PAGEREF _Toc141535175 \h </w:instrText>
            </w:r>
            <w:r w:rsidRPr="00287D05">
              <w:rPr>
                <w:rFonts w:ascii="Times New Roman" w:hAnsi="Times New Roman" w:cs="Times New Roman"/>
                <w:noProof/>
                <w:webHidden/>
                <w:sz w:val="28"/>
                <w:szCs w:val="28"/>
              </w:rPr>
            </w:r>
            <w:r w:rsidRPr="00287D05">
              <w:rPr>
                <w:rFonts w:ascii="Times New Roman" w:hAnsi="Times New Roman" w:cs="Times New Roman"/>
                <w:noProof/>
                <w:webHidden/>
                <w:sz w:val="28"/>
                <w:szCs w:val="28"/>
              </w:rPr>
              <w:fldChar w:fldCharType="separate"/>
            </w:r>
            <w:r w:rsidR="00BC375E">
              <w:rPr>
                <w:rFonts w:ascii="Times New Roman" w:hAnsi="Times New Roman" w:cs="Times New Roman"/>
                <w:noProof/>
                <w:webHidden/>
                <w:sz w:val="28"/>
                <w:szCs w:val="28"/>
              </w:rPr>
              <w:t>4</w:t>
            </w:r>
            <w:r w:rsidRPr="00287D05">
              <w:rPr>
                <w:rFonts w:ascii="Times New Roman" w:hAnsi="Times New Roman" w:cs="Times New Roman"/>
                <w:noProof/>
                <w:webHidden/>
                <w:sz w:val="28"/>
                <w:szCs w:val="28"/>
              </w:rPr>
              <w:fldChar w:fldCharType="end"/>
            </w:r>
          </w:hyperlink>
        </w:p>
        <w:p w:rsidR="00287D05" w:rsidRPr="00287D05" w:rsidRDefault="009931C5" w:rsidP="00287D05">
          <w:pPr>
            <w:pStyle w:val="11"/>
            <w:rPr>
              <w:rFonts w:ascii="Times New Roman" w:eastAsiaTheme="minorEastAsia" w:hAnsi="Times New Roman" w:cs="Times New Roman"/>
              <w:noProof/>
              <w:sz w:val="28"/>
              <w:szCs w:val="28"/>
              <w:lang w:eastAsia="ru-RU"/>
            </w:rPr>
          </w:pPr>
          <w:hyperlink w:anchor="_Toc141535176" w:history="1">
            <w:r w:rsidR="00287D05" w:rsidRPr="00287D05">
              <w:rPr>
                <w:rStyle w:val="a7"/>
                <w:rFonts w:ascii="Times New Roman" w:hAnsi="Times New Roman" w:cs="Times New Roman"/>
                <w:noProof/>
                <w:color w:val="0D0D0D" w:themeColor="text1" w:themeTint="F2"/>
                <w:sz w:val="28"/>
                <w:szCs w:val="28"/>
              </w:rPr>
              <w:t>2. СТРУКТУРА И СОДЕРЖАНИЕ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_Toc141535176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BC375E">
              <w:rPr>
                <w:rFonts w:ascii="Times New Roman" w:hAnsi="Times New Roman" w:cs="Times New Roman"/>
                <w:noProof/>
                <w:webHidden/>
                <w:sz w:val="28"/>
                <w:szCs w:val="28"/>
              </w:rPr>
              <w:t>7</w:t>
            </w:r>
            <w:r w:rsidR="00287D05" w:rsidRPr="00287D05">
              <w:rPr>
                <w:rFonts w:ascii="Times New Roman" w:hAnsi="Times New Roman" w:cs="Times New Roman"/>
                <w:noProof/>
                <w:webHidden/>
                <w:sz w:val="28"/>
                <w:szCs w:val="28"/>
              </w:rPr>
              <w:fldChar w:fldCharType="end"/>
            </w:r>
          </w:hyperlink>
        </w:p>
        <w:p w:rsidR="00287D05" w:rsidRPr="00287D05" w:rsidRDefault="009931C5" w:rsidP="00287D05">
          <w:pPr>
            <w:pStyle w:val="11"/>
            <w:rPr>
              <w:rFonts w:ascii="Times New Roman" w:eastAsiaTheme="minorEastAsia" w:hAnsi="Times New Roman" w:cs="Times New Roman"/>
              <w:noProof/>
              <w:sz w:val="28"/>
              <w:szCs w:val="28"/>
              <w:lang w:eastAsia="ru-RU"/>
            </w:rPr>
          </w:pPr>
          <w:hyperlink w:anchor="_Toc141535177" w:history="1">
            <w:r w:rsidR="00287D05" w:rsidRPr="00287D05">
              <w:rPr>
                <w:rStyle w:val="a7"/>
                <w:rFonts w:ascii="Times New Roman" w:eastAsia="Times New Roman" w:hAnsi="Times New Roman" w:cs="Times New Roman"/>
                <w:noProof/>
                <w:color w:val="0D0D0D" w:themeColor="text1" w:themeTint="F2"/>
                <w:sz w:val="28"/>
                <w:szCs w:val="28"/>
                <w:lang w:eastAsia="ru-RU" w:bidi="yi-Hebr"/>
              </w:rPr>
              <w:t>3. УСЛОВИЯ РЕАЛИЗАЦИИ ПРОГРАММЫ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_Toc141535177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BC375E">
              <w:rPr>
                <w:rFonts w:ascii="Times New Roman" w:hAnsi="Times New Roman" w:cs="Times New Roman"/>
                <w:noProof/>
                <w:webHidden/>
                <w:sz w:val="28"/>
                <w:szCs w:val="28"/>
              </w:rPr>
              <w:t>16</w:t>
            </w:r>
            <w:r w:rsidR="00287D05" w:rsidRPr="00287D05">
              <w:rPr>
                <w:rFonts w:ascii="Times New Roman" w:hAnsi="Times New Roman" w:cs="Times New Roman"/>
                <w:noProof/>
                <w:webHidden/>
                <w:sz w:val="28"/>
                <w:szCs w:val="28"/>
              </w:rPr>
              <w:fldChar w:fldCharType="end"/>
            </w:r>
          </w:hyperlink>
        </w:p>
        <w:p w:rsidR="00287D05" w:rsidRPr="00287D05" w:rsidRDefault="009931C5" w:rsidP="00287D05">
          <w:pPr>
            <w:pStyle w:val="11"/>
            <w:rPr>
              <w:rFonts w:eastAsiaTheme="minorEastAsia"/>
              <w:noProof/>
              <w:lang w:eastAsia="ru-RU"/>
            </w:rPr>
          </w:pPr>
          <w:hyperlink w:anchor="_Toc141535178" w:history="1">
            <w:r w:rsidR="00287D05" w:rsidRPr="00287D05">
              <w:rPr>
                <w:rStyle w:val="a7"/>
                <w:rFonts w:ascii="Times New Roman" w:hAnsi="Times New Roman" w:cs="Times New Roman"/>
                <w:noProof/>
                <w:color w:val="0D0D0D" w:themeColor="text1" w:themeTint="F2"/>
                <w:sz w:val="28"/>
                <w:szCs w:val="28"/>
              </w:rPr>
              <w:t>4. КОНТРОЛЬ И ОЦЕНКА РЕЗУЛЬТАТОВ ОСВОЕНИЯ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_Toc141535178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BC375E">
              <w:rPr>
                <w:rFonts w:ascii="Times New Roman" w:hAnsi="Times New Roman" w:cs="Times New Roman"/>
                <w:noProof/>
                <w:webHidden/>
                <w:sz w:val="28"/>
                <w:szCs w:val="28"/>
              </w:rPr>
              <w:t>18</w:t>
            </w:r>
            <w:r w:rsidR="00287D05" w:rsidRPr="00287D05">
              <w:rPr>
                <w:rFonts w:ascii="Times New Roman" w:hAnsi="Times New Roman" w:cs="Times New Roman"/>
                <w:noProof/>
                <w:webHidden/>
                <w:sz w:val="28"/>
                <w:szCs w:val="28"/>
              </w:rPr>
              <w:fldChar w:fldCharType="end"/>
            </w:r>
          </w:hyperlink>
        </w:p>
        <w:p w:rsidR="00287D05" w:rsidRDefault="00287D05">
          <w:r w:rsidRPr="00287D05">
            <w:rPr>
              <w:rFonts w:ascii="Times New Roman" w:hAnsi="Times New Roman" w:cs="Times New Roman"/>
              <w:bCs/>
              <w:color w:val="0D0D0D" w:themeColor="text1" w:themeTint="F2"/>
              <w:sz w:val="28"/>
              <w:szCs w:val="28"/>
            </w:rPr>
            <w:fldChar w:fldCharType="end"/>
          </w:r>
        </w:p>
      </w:sdtContent>
    </w:sdt>
    <w:p w:rsidR="000B143C" w:rsidRDefault="000B143C"/>
    <w:p w:rsidR="000B143C" w:rsidRDefault="000B143C"/>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0B143C" w:rsidRPr="00287D05" w:rsidRDefault="000B143C" w:rsidP="0061155B">
      <w:pPr>
        <w:pStyle w:val="1"/>
        <w:numPr>
          <w:ilvl w:val="0"/>
          <w:numId w:val="12"/>
        </w:numPr>
        <w:suppressAutoHyphens/>
        <w:spacing w:line="240" w:lineRule="auto"/>
        <w:jc w:val="center"/>
        <w:rPr>
          <w:rFonts w:ascii="Times New Roman" w:hAnsi="Times New Roman"/>
          <w:b/>
          <w:sz w:val="28"/>
          <w:szCs w:val="24"/>
        </w:rPr>
      </w:pPr>
      <w:bookmarkStart w:id="0" w:name="_Toc141535175"/>
      <w:r w:rsidRPr="00287D05">
        <w:rPr>
          <w:rFonts w:ascii="Times New Roman" w:hAnsi="Times New Roman" w:cs="Times New Roman"/>
          <w:b/>
          <w:color w:val="0D0D0D" w:themeColor="text1" w:themeTint="F2"/>
          <w:sz w:val="28"/>
          <w:szCs w:val="28"/>
        </w:rPr>
        <w:t>ОБЩАЯ</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ХАРАКТЕРИСТИКА</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РАБОЧЕЙ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ПРОГРАММЫ</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УЧЕБНОЙ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ДИСЦИПЛИНЫ</w:t>
      </w:r>
      <w:bookmarkEnd w:id="0"/>
      <w:r w:rsidR="00287D05" w:rsidRPr="00287D05">
        <w:rPr>
          <w:rFonts w:ascii="Times New Roman" w:hAnsi="Times New Roman" w:cs="Times New Roman"/>
          <w:b/>
          <w:color w:val="0D0D0D" w:themeColor="text1" w:themeTint="F2"/>
          <w:sz w:val="28"/>
          <w:szCs w:val="28"/>
        </w:rPr>
        <w:t xml:space="preserve"> </w:t>
      </w:r>
    </w:p>
    <w:p w:rsidR="000B143C" w:rsidRPr="000B143C" w:rsidRDefault="000B143C" w:rsidP="000B143C">
      <w:pPr>
        <w:suppressAutoHyphens/>
        <w:spacing w:after="0" w:line="240" w:lineRule="auto"/>
        <w:ind w:left="720"/>
        <w:jc w:val="center"/>
        <w:rPr>
          <w:rFonts w:ascii="Times New Roman" w:hAnsi="Times New Roman"/>
          <w:sz w:val="28"/>
          <w:szCs w:val="24"/>
          <w:vertAlign w:val="superscript"/>
        </w:rPr>
      </w:pPr>
    </w:p>
    <w:p w:rsidR="000B143C" w:rsidRPr="00B326D1" w:rsidRDefault="000B143C" w:rsidP="000B143C">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B326D1">
        <w:rPr>
          <w:rFonts w:ascii="Times New Roman" w:eastAsia="Times New Roman" w:hAnsi="Times New Roman" w:cs="Times New Roman"/>
          <w:b/>
          <w:sz w:val="28"/>
          <w:szCs w:val="28"/>
          <w:lang w:eastAsia="ru-RU" w:bidi="yi-Hebr"/>
        </w:rPr>
        <w:t>1.1</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Область</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применения</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программы</w:t>
      </w:r>
    </w:p>
    <w:p w:rsidR="000B143C" w:rsidRDefault="000B143C" w:rsidP="000B143C">
      <w:pPr>
        <w:spacing w:after="0" w:line="240" w:lineRule="auto"/>
        <w:ind w:firstLine="709"/>
        <w:jc w:val="both"/>
        <w:rPr>
          <w:rFonts w:ascii="Times New Roman" w:eastAsia="Times New Roman" w:hAnsi="Times New Roman" w:cs="Times New Roman"/>
          <w:sz w:val="28"/>
          <w:szCs w:val="28"/>
          <w:lang w:eastAsia="ru-RU"/>
        </w:rPr>
      </w:pPr>
      <w:r w:rsidRPr="00B326D1">
        <w:rPr>
          <w:rFonts w:ascii="Times New Roman" w:eastAsia="Times New Roman" w:hAnsi="Times New Roman" w:cs="Times New Roman"/>
          <w:sz w:val="28"/>
          <w:szCs w:val="28"/>
          <w:lang w:eastAsia="ru-RU"/>
        </w:rPr>
        <w:t>Рабочая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программа</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sz w:val="28"/>
          <w:szCs w:val="28"/>
          <w:lang w:eastAsia="ru-RU"/>
        </w:rPr>
        <w:t xml:space="preserve"> </w:t>
      </w:r>
      <w:r w:rsidR="00A533ED" w:rsidRPr="00A533ED">
        <w:rPr>
          <w:rFonts w:ascii="Times New Roman" w:eastAsia="Times New Roman" w:hAnsi="Times New Roman" w:cs="Times New Roman"/>
          <w:sz w:val="28"/>
          <w:szCs w:val="28"/>
          <w:lang w:eastAsia="ru-RU"/>
        </w:rPr>
        <w:t>Менеджмент в туризме и гостеприимстве</w:t>
      </w:r>
      <w:r w:rsidR="00A533ED">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является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обязательной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частью</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основной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образовательной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в</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соответствии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ФГОС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специальности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43.02.16</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гостеприимство</w:t>
      </w:r>
    </w:p>
    <w:p w:rsidR="000B143C" w:rsidRDefault="000B143C" w:rsidP="000B143C">
      <w:pPr>
        <w:spacing w:after="0" w:line="240" w:lineRule="auto"/>
        <w:ind w:firstLine="709"/>
        <w:jc w:val="both"/>
        <w:rPr>
          <w:rFonts w:ascii="Times New Roman" w:hAnsi="Times New Roman"/>
          <w:b/>
          <w:sz w:val="28"/>
          <w:szCs w:val="24"/>
        </w:rPr>
      </w:pPr>
    </w:p>
    <w:p w:rsidR="000B143C" w:rsidRPr="000B143C"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4"/>
        </w:rPr>
      </w:pPr>
      <w:r w:rsidRPr="000B143C">
        <w:rPr>
          <w:rFonts w:ascii="Times New Roman" w:hAnsi="Times New Roman"/>
          <w:b/>
          <w:sz w:val="28"/>
          <w:szCs w:val="24"/>
        </w:rPr>
        <w:t>1.</w:t>
      </w:r>
      <w:r>
        <w:rPr>
          <w:rFonts w:ascii="Times New Roman" w:hAnsi="Times New Roman"/>
          <w:b/>
          <w:sz w:val="28"/>
          <w:szCs w:val="24"/>
        </w:rPr>
        <w:t>2</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Место</w:t>
      </w:r>
      <w:r w:rsidR="00173750">
        <w:rPr>
          <w:rFonts w:ascii="Times New Roman" w:hAnsi="Times New Roman"/>
          <w:b/>
          <w:sz w:val="28"/>
          <w:szCs w:val="24"/>
        </w:rPr>
        <w:t xml:space="preserve"> </w:t>
      </w:r>
      <w:r w:rsidRPr="000B143C">
        <w:rPr>
          <w:rFonts w:ascii="Times New Roman" w:hAnsi="Times New Roman"/>
          <w:b/>
          <w:sz w:val="28"/>
          <w:szCs w:val="24"/>
        </w:rPr>
        <w:t>дисциплины</w:t>
      </w:r>
      <w:r w:rsidR="00173750">
        <w:rPr>
          <w:rFonts w:ascii="Times New Roman" w:hAnsi="Times New Roman"/>
          <w:b/>
          <w:sz w:val="28"/>
          <w:szCs w:val="24"/>
        </w:rPr>
        <w:t xml:space="preserve"> </w:t>
      </w:r>
      <w:r w:rsidRPr="000B143C">
        <w:rPr>
          <w:rFonts w:ascii="Times New Roman" w:hAnsi="Times New Roman"/>
          <w:b/>
          <w:sz w:val="28"/>
          <w:szCs w:val="24"/>
        </w:rPr>
        <w:t>в</w:t>
      </w:r>
      <w:r w:rsidR="00173750">
        <w:rPr>
          <w:rFonts w:ascii="Times New Roman" w:hAnsi="Times New Roman"/>
          <w:b/>
          <w:sz w:val="28"/>
          <w:szCs w:val="24"/>
        </w:rPr>
        <w:t xml:space="preserve"> </w:t>
      </w:r>
      <w:r w:rsidRPr="000B143C">
        <w:rPr>
          <w:rFonts w:ascii="Times New Roman" w:hAnsi="Times New Roman"/>
          <w:b/>
          <w:sz w:val="28"/>
          <w:szCs w:val="24"/>
        </w:rPr>
        <w:t>структуре</w:t>
      </w:r>
      <w:r w:rsidR="00173750">
        <w:rPr>
          <w:rFonts w:ascii="Times New Roman" w:hAnsi="Times New Roman"/>
          <w:b/>
          <w:sz w:val="28"/>
          <w:szCs w:val="24"/>
        </w:rPr>
        <w:t xml:space="preserve"> </w:t>
      </w:r>
      <w:r w:rsidRPr="000B143C">
        <w:rPr>
          <w:rFonts w:ascii="Times New Roman" w:hAnsi="Times New Roman"/>
          <w:b/>
          <w:sz w:val="28"/>
          <w:szCs w:val="24"/>
        </w:rPr>
        <w:t>основной</w:t>
      </w:r>
      <w:r w:rsidR="00173750">
        <w:rPr>
          <w:rFonts w:ascii="Times New Roman" w:hAnsi="Times New Roman"/>
          <w:b/>
          <w:sz w:val="28"/>
          <w:szCs w:val="24"/>
        </w:rPr>
        <w:t xml:space="preserve"> </w:t>
      </w:r>
      <w:r w:rsidRPr="000B143C">
        <w:rPr>
          <w:rFonts w:ascii="Times New Roman" w:hAnsi="Times New Roman"/>
          <w:b/>
          <w:sz w:val="28"/>
          <w:szCs w:val="24"/>
        </w:rPr>
        <w:t>образовательной</w:t>
      </w:r>
      <w:r w:rsidR="00173750">
        <w:rPr>
          <w:rFonts w:ascii="Times New Roman" w:hAnsi="Times New Roman"/>
          <w:b/>
          <w:sz w:val="28"/>
          <w:szCs w:val="24"/>
        </w:rPr>
        <w:t xml:space="preserve"> </w:t>
      </w:r>
      <w:r w:rsidRPr="000B143C">
        <w:rPr>
          <w:rFonts w:ascii="Times New Roman" w:hAnsi="Times New Roman"/>
          <w:b/>
          <w:sz w:val="28"/>
          <w:szCs w:val="24"/>
        </w:rPr>
        <w:t>программы:</w:t>
      </w:r>
      <w:r w:rsidR="00173750">
        <w:rPr>
          <w:rFonts w:ascii="Times New Roman" w:hAnsi="Times New Roman"/>
          <w:b/>
          <w:sz w:val="28"/>
          <w:szCs w:val="24"/>
        </w:rPr>
        <w:t xml:space="preserve"> </w:t>
      </w:r>
    </w:p>
    <w:p w:rsidR="00201869" w:rsidRPr="00201869" w:rsidRDefault="000B143C" w:rsidP="002018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r w:rsidRPr="000B143C">
        <w:rPr>
          <w:rFonts w:ascii="Times New Roman" w:hAnsi="Times New Roman"/>
          <w:sz w:val="28"/>
          <w:szCs w:val="24"/>
        </w:rPr>
        <w:t>Учебная</w:t>
      </w:r>
      <w:r w:rsidR="00173750">
        <w:rPr>
          <w:rFonts w:ascii="Times New Roman" w:hAnsi="Times New Roman"/>
          <w:sz w:val="28"/>
          <w:szCs w:val="24"/>
        </w:rPr>
        <w:t xml:space="preserve"> </w:t>
      </w:r>
      <w:r w:rsidRPr="000B143C">
        <w:rPr>
          <w:rFonts w:ascii="Times New Roman" w:hAnsi="Times New Roman"/>
          <w:sz w:val="28"/>
          <w:szCs w:val="24"/>
        </w:rPr>
        <w:t>дисциплина</w:t>
      </w:r>
      <w:r w:rsidR="00173750">
        <w:rPr>
          <w:rFonts w:ascii="Times New Roman" w:hAnsi="Times New Roman"/>
          <w:sz w:val="28"/>
          <w:szCs w:val="24"/>
        </w:rPr>
        <w:t xml:space="preserve"> </w:t>
      </w:r>
      <w:r w:rsidR="003369B8" w:rsidRPr="003369B8">
        <w:rPr>
          <w:rFonts w:ascii="Times New Roman" w:hAnsi="Times New Roman"/>
          <w:sz w:val="28"/>
          <w:szCs w:val="24"/>
        </w:rPr>
        <w:t>ОП</w:t>
      </w:r>
      <w:r w:rsidR="009F78D0">
        <w:rPr>
          <w:rFonts w:ascii="Times New Roman" w:hAnsi="Times New Roman"/>
          <w:sz w:val="28"/>
          <w:szCs w:val="24"/>
        </w:rPr>
        <w:t>Ц</w:t>
      </w:r>
      <w:r w:rsidR="003369B8" w:rsidRPr="003369B8">
        <w:rPr>
          <w:rFonts w:ascii="Times New Roman" w:hAnsi="Times New Roman"/>
          <w:sz w:val="28"/>
          <w:szCs w:val="24"/>
        </w:rPr>
        <w:t>.0</w:t>
      </w:r>
      <w:r w:rsidR="00A533ED">
        <w:rPr>
          <w:rFonts w:ascii="Times New Roman" w:hAnsi="Times New Roman"/>
          <w:sz w:val="28"/>
          <w:szCs w:val="24"/>
        </w:rPr>
        <w:t>4</w:t>
      </w:r>
      <w:r w:rsidR="003369B8" w:rsidRPr="003369B8">
        <w:rPr>
          <w:rFonts w:ascii="Times New Roman" w:hAnsi="Times New Roman"/>
          <w:sz w:val="28"/>
          <w:szCs w:val="24"/>
        </w:rPr>
        <w:t xml:space="preserve"> </w:t>
      </w:r>
      <w:r w:rsidR="00A533ED" w:rsidRPr="00A533ED">
        <w:rPr>
          <w:rFonts w:ascii="Times New Roman" w:hAnsi="Times New Roman"/>
          <w:sz w:val="28"/>
          <w:szCs w:val="24"/>
        </w:rPr>
        <w:t>Менеджмент в туризме и гостеприимстве</w:t>
      </w:r>
      <w:r w:rsidR="00A533ED">
        <w:rPr>
          <w:rFonts w:ascii="Times New Roman" w:hAnsi="Times New Roman"/>
          <w:sz w:val="28"/>
          <w:szCs w:val="24"/>
        </w:rPr>
        <w:t xml:space="preserve"> </w:t>
      </w:r>
      <w:r w:rsidRPr="000B143C">
        <w:rPr>
          <w:rFonts w:ascii="Times New Roman" w:hAnsi="Times New Roman"/>
          <w:sz w:val="28"/>
          <w:szCs w:val="24"/>
        </w:rPr>
        <w:t>является</w:t>
      </w:r>
      <w:r w:rsidR="00173750">
        <w:rPr>
          <w:rFonts w:ascii="Times New Roman" w:hAnsi="Times New Roman"/>
          <w:sz w:val="28"/>
          <w:szCs w:val="24"/>
        </w:rPr>
        <w:t xml:space="preserve"> </w:t>
      </w:r>
      <w:r w:rsidRPr="000B143C">
        <w:rPr>
          <w:rFonts w:ascii="Times New Roman" w:hAnsi="Times New Roman"/>
          <w:sz w:val="28"/>
          <w:szCs w:val="24"/>
        </w:rPr>
        <w:t>обязательной</w:t>
      </w:r>
      <w:r w:rsidR="00173750">
        <w:rPr>
          <w:rFonts w:ascii="Times New Roman" w:hAnsi="Times New Roman"/>
          <w:sz w:val="28"/>
          <w:szCs w:val="24"/>
        </w:rPr>
        <w:t xml:space="preserve"> </w:t>
      </w:r>
      <w:r w:rsidRPr="000B143C">
        <w:rPr>
          <w:rFonts w:ascii="Times New Roman" w:hAnsi="Times New Roman"/>
          <w:sz w:val="28"/>
          <w:szCs w:val="24"/>
        </w:rPr>
        <w:t>частью</w:t>
      </w:r>
      <w:r w:rsidR="00173750">
        <w:rPr>
          <w:rFonts w:ascii="Times New Roman" w:hAnsi="Times New Roman"/>
          <w:sz w:val="28"/>
          <w:szCs w:val="24"/>
        </w:rPr>
        <w:t xml:space="preserve"> </w:t>
      </w:r>
      <w:r w:rsidR="00201869" w:rsidRPr="00201869">
        <w:rPr>
          <w:rFonts w:ascii="Times New Roman" w:hAnsi="Times New Roman"/>
          <w:sz w:val="28"/>
          <w:szCs w:val="24"/>
        </w:rPr>
        <w:t xml:space="preserve">общепрофессионального цикла основной образовательной программы в соответствии с ФГОС СПО по специальности. </w:t>
      </w:r>
    </w:p>
    <w:p w:rsidR="00FA76D7" w:rsidRDefault="00201869" w:rsidP="002018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r w:rsidRPr="00201869">
        <w:rPr>
          <w:rFonts w:ascii="Times New Roman" w:hAnsi="Times New Roman"/>
          <w:sz w:val="28"/>
          <w:szCs w:val="24"/>
        </w:rPr>
        <w:t xml:space="preserve">Особое значение дисциплина имеет при формировании и развитии </w:t>
      </w:r>
      <w:r w:rsidR="00A533ED" w:rsidRPr="00A533ED">
        <w:rPr>
          <w:rFonts w:ascii="Times New Roman" w:hAnsi="Times New Roman"/>
          <w:sz w:val="28"/>
          <w:szCs w:val="24"/>
        </w:rPr>
        <w:t>ОК 01-02, ОК 04-05, ОК 09.</w:t>
      </w:r>
    </w:p>
    <w:p w:rsidR="00201869" w:rsidRDefault="00201869" w:rsidP="002018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p>
    <w:p w:rsidR="000B143C" w:rsidRPr="000B143C" w:rsidRDefault="000B143C" w:rsidP="000B143C">
      <w:pPr>
        <w:spacing w:after="0"/>
        <w:ind w:firstLine="709"/>
        <w:rPr>
          <w:rFonts w:ascii="Times New Roman" w:hAnsi="Times New Roman"/>
          <w:b/>
          <w:sz w:val="28"/>
          <w:szCs w:val="24"/>
        </w:rPr>
      </w:pPr>
      <w:r w:rsidRPr="000B143C">
        <w:rPr>
          <w:rFonts w:ascii="Times New Roman" w:hAnsi="Times New Roman"/>
          <w:b/>
          <w:sz w:val="28"/>
          <w:szCs w:val="24"/>
        </w:rPr>
        <w:t>1.</w:t>
      </w:r>
      <w:r>
        <w:rPr>
          <w:rFonts w:ascii="Times New Roman" w:hAnsi="Times New Roman"/>
          <w:b/>
          <w:sz w:val="28"/>
          <w:szCs w:val="24"/>
        </w:rPr>
        <w:t>3</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Цель</w:t>
      </w:r>
      <w:r w:rsidR="00173750">
        <w:rPr>
          <w:rFonts w:ascii="Times New Roman" w:hAnsi="Times New Roman"/>
          <w:b/>
          <w:sz w:val="28"/>
          <w:szCs w:val="24"/>
        </w:rPr>
        <w:t xml:space="preserve"> </w:t>
      </w:r>
      <w:r w:rsidRPr="000B143C">
        <w:rPr>
          <w:rFonts w:ascii="Times New Roman" w:hAnsi="Times New Roman"/>
          <w:b/>
          <w:sz w:val="28"/>
          <w:szCs w:val="24"/>
        </w:rPr>
        <w:t>и</w:t>
      </w:r>
      <w:r w:rsidR="00173750">
        <w:rPr>
          <w:rFonts w:ascii="Times New Roman" w:hAnsi="Times New Roman"/>
          <w:b/>
          <w:sz w:val="28"/>
          <w:szCs w:val="24"/>
        </w:rPr>
        <w:t xml:space="preserve"> </w:t>
      </w:r>
      <w:r w:rsidRPr="000B143C">
        <w:rPr>
          <w:rFonts w:ascii="Times New Roman" w:hAnsi="Times New Roman"/>
          <w:b/>
          <w:sz w:val="28"/>
          <w:szCs w:val="24"/>
        </w:rPr>
        <w:t>планируемые</w:t>
      </w:r>
      <w:r w:rsidR="00173750">
        <w:rPr>
          <w:rFonts w:ascii="Times New Roman" w:hAnsi="Times New Roman"/>
          <w:b/>
          <w:sz w:val="28"/>
          <w:szCs w:val="24"/>
        </w:rPr>
        <w:t xml:space="preserve"> </w:t>
      </w:r>
      <w:r w:rsidRPr="000B143C">
        <w:rPr>
          <w:rFonts w:ascii="Times New Roman" w:hAnsi="Times New Roman"/>
          <w:b/>
          <w:sz w:val="28"/>
          <w:szCs w:val="24"/>
        </w:rPr>
        <w:t>результаты</w:t>
      </w:r>
      <w:r w:rsidR="00173750">
        <w:rPr>
          <w:rFonts w:ascii="Times New Roman" w:hAnsi="Times New Roman"/>
          <w:b/>
          <w:sz w:val="28"/>
          <w:szCs w:val="24"/>
        </w:rPr>
        <w:t xml:space="preserve"> </w:t>
      </w:r>
      <w:r w:rsidRPr="000B143C">
        <w:rPr>
          <w:rFonts w:ascii="Times New Roman" w:hAnsi="Times New Roman"/>
          <w:b/>
          <w:sz w:val="28"/>
          <w:szCs w:val="24"/>
        </w:rPr>
        <w:t>освоения</w:t>
      </w:r>
      <w:r w:rsidR="00173750">
        <w:rPr>
          <w:rFonts w:ascii="Times New Roman" w:hAnsi="Times New Roman"/>
          <w:b/>
          <w:sz w:val="28"/>
          <w:szCs w:val="24"/>
        </w:rPr>
        <w:t xml:space="preserve"> </w:t>
      </w:r>
      <w:r w:rsidRPr="000B143C">
        <w:rPr>
          <w:rFonts w:ascii="Times New Roman" w:hAnsi="Times New Roman"/>
          <w:b/>
          <w:sz w:val="28"/>
          <w:szCs w:val="24"/>
        </w:rPr>
        <w:t>дисциплины:</w:t>
      </w:r>
    </w:p>
    <w:p w:rsidR="000B143C" w:rsidRDefault="000B143C" w:rsidP="000B143C">
      <w:pPr>
        <w:suppressAutoHyphens/>
        <w:spacing w:after="0" w:line="240" w:lineRule="auto"/>
        <w:ind w:firstLine="709"/>
        <w:jc w:val="both"/>
        <w:rPr>
          <w:rFonts w:ascii="Times New Roman" w:hAnsi="Times New Roman"/>
          <w:sz w:val="28"/>
          <w:szCs w:val="24"/>
        </w:rPr>
      </w:pPr>
      <w:r w:rsidRPr="000B143C">
        <w:rPr>
          <w:rFonts w:ascii="Times New Roman" w:hAnsi="Times New Roman"/>
          <w:sz w:val="28"/>
          <w:szCs w:val="24"/>
        </w:rPr>
        <w:t>В</w:t>
      </w:r>
      <w:r w:rsidR="00173750">
        <w:rPr>
          <w:rFonts w:ascii="Times New Roman" w:hAnsi="Times New Roman"/>
          <w:sz w:val="28"/>
          <w:szCs w:val="24"/>
        </w:rPr>
        <w:t xml:space="preserve"> </w:t>
      </w:r>
      <w:r w:rsidRPr="000B143C">
        <w:rPr>
          <w:rFonts w:ascii="Times New Roman" w:hAnsi="Times New Roman"/>
          <w:sz w:val="28"/>
          <w:szCs w:val="24"/>
        </w:rPr>
        <w:t>рамках</w:t>
      </w:r>
      <w:r w:rsidR="00173750">
        <w:rPr>
          <w:rFonts w:ascii="Times New Roman" w:hAnsi="Times New Roman"/>
          <w:sz w:val="28"/>
          <w:szCs w:val="24"/>
        </w:rPr>
        <w:t xml:space="preserve"> </w:t>
      </w:r>
      <w:r w:rsidRPr="000B143C">
        <w:rPr>
          <w:rFonts w:ascii="Times New Roman" w:hAnsi="Times New Roman"/>
          <w:sz w:val="28"/>
          <w:szCs w:val="24"/>
        </w:rPr>
        <w:t>программы</w:t>
      </w:r>
      <w:r w:rsidR="00173750">
        <w:rPr>
          <w:rFonts w:ascii="Times New Roman" w:hAnsi="Times New Roman"/>
          <w:sz w:val="28"/>
          <w:szCs w:val="24"/>
        </w:rPr>
        <w:t xml:space="preserve"> </w:t>
      </w:r>
      <w:r w:rsidRPr="000B143C">
        <w:rPr>
          <w:rFonts w:ascii="Times New Roman" w:hAnsi="Times New Roman"/>
          <w:sz w:val="28"/>
          <w:szCs w:val="24"/>
        </w:rPr>
        <w:t>учебной</w:t>
      </w:r>
      <w:r w:rsidR="00173750">
        <w:rPr>
          <w:rFonts w:ascii="Times New Roman" w:hAnsi="Times New Roman"/>
          <w:sz w:val="28"/>
          <w:szCs w:val="24"/>
        </w:rPr>
        <w:t xml:space="preserve"> </w:t>
      </w:r>
      <w:r w:rsidRPr="000B143C">
        <w:rPr>
          <w:rFonts w:ascii="Times New Roman" w:hAnsi="Times New Roman"/>
          <w:sz w:val="28"/>
          <w:szCs w:val="24"/>
        </w:rPr>
        <w:t>дисциплины</w:t>
      </w:r>
      <w:r w:rsidR="00173750">
        <w:rPr>
          <w:rFonts w:ascii="Times New Roman" w:hAnsi="Times New Roman"/>
          <w:sz w:val="28"/>
          <w:szCs w:val="24"/>
        </w:rPr>
        <w:t xml:space="preserve"> </w:t>
      </w:r>
      <w:r w:rsidRPr="000B143C">
        <w:rPr>
          <w:rFonts w:ascii="Times New Roman" w:hAnsi="Times New Roman"/>
          <w:sz w:val="28"/>
          <w:szCs w:val="24"/>
        </w:rPr>
        <w:t>обучающимися</w:t>
      </w:r>
      <w:r w:rsidR="00173750">
        <w:rPr>
          <w:rFonts w:ascii="Times New Roman" w:hAnsi="Times New Roman"/>
          <w:sz w:val="28"/>
          <w:szCs w:val="24"/>
        </w:rPr>
        <w:t xml:space="preserve"> </w:t>
      </w:r>
      <w:r w:rsidRPr="000B143C">
        <w:rPr>
          <w:rFonts w:ascii="Times New Roman" w:hAnsi="Times New Roman"/>
          <w:sz w:val="28"/>
          <w:szCs w:val="24"/>
        </w:rPr>
        <w:t>осваиваются</w:t>
      </w:r>
      <w:r w:rsidR="00173750">
        <w:rPr>
          <w:rFonts w:ascii="Times New Roman" w:hAnsi="Times New Roman"/>
          <w:sz w:val="28"/>
          <w:szCs w:val="24"/>
        </w:rPr>
        <w:t xml:space="preserve"> </w:t>
      </w:r>
      <w:r w:rsidRPr="000B143C">
        <w:rPr>
          <w:rFonts w:ascii="Times New Roman" w:hAnsi="Times New Roman"/>
          <w:sz w:val="28"/>
          <w:szCs w:val="24"/>
        </w:rPr>
        <w:t>умения</w:t>
      </w:r>
      <w:r w:rsidR="00173750">
        <w:rPr>
          <w:rFonts w:ascii="Times New Roman" w:hAnsi="Times New Roman"/>
          <w:sz w:val="28"/>
          <w:szCs w:val="24"/>
        </w:rPr>
        <w:t xml:space="preserve"> </w:t>
      </w:r>
      <w:r w:rsidRPr="000B143C">
        <w:rPr>
          <w:rFonts w:ascii="Times New Roman" w:hAnsi="Times New Roman"/>
          <w:sz w:val="28"/>
          <w:szCs w:val="24"/>
        </w:rPr>
        <w:t>и</w:t>
      </w:r>
      <w:r w:rsidR="00173750">
        <w:rPr>
          <w:rFonts w:ascii="Times New Roman" w:hAnsi="Times New Roman"/>
          <w:sz w:val="28"/>
          <w:szCs w:val="24"/>
        </w:rPr>
        <w:t xml:space="preserve"> </w:t>
      </w:r>
      <w:r w:rsidRPr="000B143C">
        <w:rPr>
          <w:rFonts w:ascii="Times New Roman" w:hAnsi="Times New Roman"/>
          <w:sz w:val="28"/>
          <w:szCs w:val="24"/>
        </w:rPr>
        <w:t>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69"/>
        <w:gridCol w:w="4150"/>
      </w:tblGrid>
      <w:tr w:rsidR="00C61F17" w:rsidRPr="000F3353" w:rsidTr="00C61F17">
        <w:trPr>
          <w:trHeight w:val="444"/>
        </w:trPr>
        <w:tc>
          <w:tcPr>
            <w:tcW w:w="1129" w:type="dxa"/>
            <w:tcBorders>
              <w:top w:val="single" w:sz="4" w:space="0" w:color="auto"/>
              <w:left w:val="single" w:sz="4" w:space="0" w:color="auto"/>
              <w:bottom w:val="single" w:sz="4" w:space="0" w:color="auto"/>
              <w:right w:val="single" w:sz="4" w:space="0" w:color="auto"/>
            </w:tcBorders>
            <w:hideMark/>
          </w:tcPr>
          <w:p w:rsidR="00C61F17" w:rsidRPr="000F3353" w:rsidRDefault="00C61F17" w:rsidP="00C61F17">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Код</w:t>
            </w:r>
          </w:p>
          <w:p w:rsidR="00C61F17" w:rsidRPr="000F3353" w:rsidRDefault="00C61F17" w:rsidP="00C61F17">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ПК, ОК</w:t>
            </w:r>
          </w:p>
        </w:tc>
        <w:tc>
          <w:tcPr>
            <w:tcW w:w="3969" w:type="dxa"/>
            <w:tcBorders>
              <w:top w:val="single" w:sz="4" w:space="0" w:color="auto"/>
              <w:left w:val="single" w:sz="4" w:space="0" w:color="auto"/>
              <w:bottom w:val="single" w:sz="4" w:space="0" w:color="auto"/>
              <w:right w:val="single" w:sz="4" w:space="0" w:color="auto"/>
            </w:tcBorders>
            <w:hideMark/>
          </w:tcPr>
          <w:p w:rsidR="00C61F17" w:rsidRPr="000F3353" w:rsidRDefault="00C61F17" w:rsidP="00C61F17">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Умения</w:t>
            </w:r>
          </w:p>
        </w:tc>
        <w:tc>
          <w:tcPr>
            <w:tcW w:w="4150" w:type="dxa"/>
            <w:tcBorders>
              <w:top w:val="single" w:sz="4" w:space="0" w:color="auto"/>
              <w:left w:val="single" w:sz="4" w:space="0" w:color="auto"/>
              <w:bottom w:val="single" w:sz="4" w:space="0" w:color="auto"/>
              <w:right w:val="single" w:sz="4" w:space="0" w:color="auto"/>
            </w:tcBorders>
            <w:hideMark/>
          </w:tcPr>
          <w:p w:rsidR="00C61F17" w:rsidRPr="000F3353" w:rsidRDefault="00C61F17" w:rsidP="00C61F17">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Знания</w:t>
            </w:r>
          </w:p>
        </w:tc>
      </w:tr>
      <w:tr w:rsidR="00C61F17" w:rsidRPr="000F3353" w:rsidTr="00C61F17">
        <w:trPr>
          <w:trHeight w:val="3162"/>
        </w:trPr>
        <w:tc>
          <w:tcPr>
            <w:tcW w:w="1129" w:type="dxa"/>
            <w:tcBorders>
              <w:top w:val="single" w:sz="4" w:space="0" w:color="auto"/>
              <w:left w:val="single" w:sz="4" w:space="0" w:color="auto"/>
              <w:bottom w:val="single" w:sz="4" w:space="0" w:color="auto"/>
              <w:right w:val="single" w:sz="4" w:space="0" w:color="auto"/>
            </w:tcBorders>
          </w:tcPr>
          <w:p w:rsidR="00C61F17" w:rsidRPr="000F3353" w:rsidRDefault="00C61F17" w:rsidP="00C61F17">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ОК 01-02</w:t>
            </w:r>
          </w:p>
          <w:p w:rsidR="00C61F17" w:rsidRPr="000F3353" w:rsidRDefault="00C61F17" w:rsidP="00C61F17">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ОК 04-05</w:t>
            </w:r>
          </w:p>
          <w:p w:rsidR="00C61F17" w:rsidRPr="000F3353" w:rsidRDefault="00C61F17" w:rsidP="00C61F17">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ОК 09</w:t>
            </w:r>
          </w:p>
          <w:p w:rsidR="00C61F17" w:rsidRPr="000F3353" w:rsidRDefault="00C61F17" w:rsidP="00C61F17">
            <w:pPr>
              <w:suppressAutoHyphens/>
              <w:spacing w:after="0" w:line="240" w:lineRule="auto"/>
              <w:jc w:val="center"/>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C61F17" w:rsidRPr="000F3353" w:rsidRDefault="00C61F17" w:rsidP="00C61F17">
            <w:pPr>
              <w:suppressAutoHyphens/>
              <w:spacing w:after="0" w:line="240" w:lineRule="auto"/>
              <w:jc w:val="both"/>
              <w:rPr>
                <w:rFonts w:ascii="Times New Roman" w:hAnsi="Times New Roman"/>
                <w:sz w:val="24"/>
                <w:szCs w:val="24"/>
              </w:rPr>
            </w:pPr>
            <w:r>
              <w:rPr>
                <w:rFonts w:ascii="Times New Roman" w:hAnsi="Times New Roman"/>
                <w:sz w:val="24"/>
                <w:szCs w:val="24"/>
              </w:rPr>
              <w:t xml:space="preserve">У1 </w:t>
            </w:r>
            <w:r w:rsidRPr="000F3353">
              <w:rPr>
                <w:rFonts w:ascii="Times New Roman" w:hAnsi="Times New Roman"/>
                <w:sz w:val="24"/>
                <w:szCs w:val="24"/>
              </w:rPr>
              <w:t>Применять в профессиональной деятельности методы, средства и приемы менеджмента, делового и управленческого общения;</w:t>
            </w:r>
          </w:p>
          <w:p w:rsidR="00C61F17" w:rsidRPr="000F3353" w:rsidRDefault="00C61F17" w:rsidP="00C61F17">
            <w:pPr>
              <w:suppressAutoHyphens/>
              <w:spacing w:after="0" w:line="240" w:lineRule="auto"/>
              <w:jc w:val="both"/>
              <w:rPr>
                <w:rFonts w:ascii="Times New Roman" w:hAnsi="Times New Roman"/>
                <w:sz w:val="24"/>
                <w:szCs w:val="24"/>
              </w:rPr>
            </w:pPr>
            <w:r>
              <w:rPr>
                <w:rFonts w:ascii="Times New Roman" w:hAnsi="Times New Roman"/>
                <w:sz w:val="24"/>
                <w:szCs w:val="24"/>
              </w:rPr>
              <w:t xml:space="preserve">У2 </w:t>
            </w:r>
            <w:r w:rsidRPr="000F3353">
              <w:rPr>
                <w:rFonts w:ascii="Times New Roman" w:hAnsi="Times New Roman"/>
                <w:sz w:val="24"/>
                <w:szCs w:val="24"/>
              </w:rPr>
              <w:t>формировать организационные структуры управления;</w:t>
            </w:r>
          </w:p>
          <w:p w:rsidR="00C61F17" w:rsidRPr="000F3353" w:rsidRDefault="00C61F17" w:rsidP="00C61F17">
            <w:pPr>
              <w:suppressAutoHyphens/>
              <w:spacing w:after="0" w:line="240" w:lineRule="auto"/>
              <w:jc w:val="both"/>
              <w:rPr>
                <w:sz w:val="24"/>
                <w:szCs w:val="24"/>
              </w:rPr>
            </w:pPr>
            <w:r>
              <w:rPr>
                <w:rFonts w:ascii="Times New Roman" w:hAnsi="Times New Roman"/>
                <w:sz w:val="24"/>
                <w:szCs w:val="24"/>
              </w:rPr>
              <w:t xml:space="preserve">У3 </w:t>
            </w:r>
            <w:r w:rsidRPr="000F3353">
              <w:rPr>
                <w:rFonts w:ascii="Times New Roman" w:hAnsi="Times New Roman"/>
                <w:sz w:val="24"/>
                <w:szCs w:val="24"/>
              </w:rPr>
              <w:t>учитывать особенности менеджмента в туризме и гостеприимстве</w:t>
            </w:r>
            <w:r w:rsidRPr="000F3353">
              <w:rPr>
                <w:sz w:val="24"/>
                <w:szCs w:val="24"/>
              </w:rPr>
              <w:t xml:space="preserve"> </w:t>
            </w:r>
          </w:p>
        </w:tc>
        <w:tc>
          <w:tcPr>
            <w:tcW w:w="4150" w:type="dxa"/>
            <w:tcBorders>
              <w:top w:val="single" w:sz="4" w:space="0" w:color="auto"/>
              <w:left w:val="single" w:sz="4" w:space="0" w:color="auto"/>
              <w:bottom w:val="single" w:sz="4" w:space="0" w:color="auto"/>
              <w:right w:val="single" w:sz="4" w:space="0" w:color="auto"/>
            </w:tcBorders>
          </w:tcPr>
          <w:p w:rsidR="00C61F17" w:rsidRPr="000F3353" w:rsidRDefault="00C61F17" w:rsidP="00C61F17">
            <w:pPr>
              <w:spacing w:after="0" w:line="240" w:lineRule="auto"/>
              <w:jc w:val="both"/>
              <w:rPr>
                <w:rFonts w:ascii="Times New Roman" w:hAnsi="Times New Roman"/>
                <w:sz w:val="24"/>
                <w:szCs w:val="24"/>
              </w:rPr>
            </w:pPr>
            <w:r>
              <w:rPr>
                <w:rFonts w:ascii="Times New Roman" w:hAnsi="Times New Roman"/>
                <w:sz w:val="24"/>
                <w:szCs w:val="24"/>
              </w:rPr>
              <w:t xml:space="preserve">З1 </w:t>
            </w:r>
            <w:r w:rsidRPr="000F3353">
              <w:rPr>
                <w:rFonts w:ascii="Times New Roman" w:hAnsi="Times New Roman"/>
                <w:sz w:val="24"/>
                <w:szCs w:val="24"/>
              </w:rPr>
              <w:t>Сущность и характерные черты современного менеджмента;</w:t>
            </w:r>
          </w:p>
          <w:p w:rsidR="00C61F17" w:rsidRPr="000F3353" w:rsidRDefault="00C61F17" w:rsidP="00C61F17">
            <w:pPr>
              <w:spacing w:after="0" w:line="240" w:lineRule="auto"/>
              <w:jc w:val="both"/>
              <w:rPr>
                <w:rFonts w:ascii="Times New Roman" w:hAnsi="Times New Roman"/>
                <w:sz w:val="24"/>
                <w:szCs w:val="24"/>
              </w:rPr>
            </w:pPr>
            <w:r w:rsidRPr="000F3353">
              <w:rPr>
                <w:rFonts w:ascii="Times New Roman" w:hAnsi="Times New Roman"/>
                <w:sz w:val="24"/>
                <w:szCs w:val="24"/>
              </w:rPr>
              <w:t>внешнюю и внутреннюю среду организации;</w:t>
            </w:r>
          </w:p>
          <w:p w:rsidR="00C61F17" w:rsidRPr="000F3353" w:rsidRDefault="00C61F17" w:rsidP="00C61F17">
            <w:pPr>
              <w:spacing w:after="0" w:line="240" w:lineRule="auto"/>
              <w:jc w:val="both"/>
              <w:rPr>
                <w:rFonts w:ascii="Times New Roman" w:hAnsi="Times New Roman"/>
                <w:sz w:val="24"/>
                <w:szCs w:val="24"/>
              </w:rPr>
            </w:pPr>
            <w:r>
              <w:rPr>
                <w:rFonts w:ascii="Times New Roman" w:hAnsi="Times New Roman"/>
                <w:sz w:val="24"/>
                <w:szCs w:val="24"/>
              </w:rPr>
              <w:t xml:space="preserve">З2 </w:t>
            </w:r>
            <w:r w:rsidRPr="000F3353">
              <w:rPr>
                <w:rFonts w:ascii="Times New Roman" w:hAnsi="Times New Roman"/>
                <w:sz w:val="24"/>
                <w:szCs w:val="24"/>
              </w:rPr>
              <w:t>цикл менеджмента;</w:t>
            </w:r>
          </w:p>
          <w:p w:rsidR="00C61F17" w:rsidRPr="000F3353" w:rsidRDefault="00C61F17" w:rsidP="00C61F17">
            <w:pPr>
              <w:spacing w:after="0" w:line="240" w:lineRule="auto"/>
              <w:jc w:val="both"/>
              <w:rPr>
                <w:rFonts w:ascii="Times New Roman" w:hAnsi="Times New Roman"/>
                <w:sz w:val="24"/>
                <w:szCs w:val="24"/>
              </w:rPr>
            </w:pPr>
            <w:r w:rsidRPr="000F3353">
              <w:rPr>
                <w:rFonts w:ascii="Times New Roman" w:hAnsi="Times New Roman"/>
                <w:sz w:val="24"/>
                <w:szCs w:val="24"/>
              </w:rPr>
              <w:t>процесс и методику принятия и реализации управленческих решений;</w:t>
            </w:r>
          </w:p>
          <w:p w:rsidR="00C61F17" w:rsidRPr="000F3353" w:rsidRDefault="00C61F17" w:rsidP="00C61F17">
            <w:pPr>
              <w:spacing w:after="0" w:line="240" w:lineRule="auto"/>
              <w:jc w:val="both"/>
              <w:rPr>
                <w:rFonts w:ascii="Times New Roman" w:hAnsi="Times New Roman"/>
                <w:sz w:val="24"/>
                <w:szCs w:val="24"/>
              </w:rPr>
            </w:pPr>
            <w:r>
              <w:rPr>
                <w:rFonts w:ascii="Times New Roman" w:hAnsi="Times New Roman"/>
                <w:sz w:val="24"/>
                <w:szCs w:val="24"/>
              </w:rPr>
              <w:t xml:space="preserve">З3 </w:t>
            </w:r>
            <w:r w:rsidRPr="000F3353">
              <w:rPr>
                <w:rFonts w:ascii="Times New Roman" w:hAnsi="Times New Roman"/>
                <w:sz w:val="24"/>
                <w:szCs w:val="24"/>
              </w:rPr>
              <w:t>функции менеджмента: организацию, планирование, мотивацию и контроль деятельности экономического субъекта;</w:t>
            </w:r>
          </w:p>
          <w:p w:rsidR="00C61F17" w:rsidRPr="000F3353" w:rsidRDefault="00C61F17" w:rsidP="00C61F17">
            <w:pPr>
              <w:spacing w:after="0" w:line="240" w:lineRule="auto"/>
              <w:jc w:val="both"/>
              <w:rPr>
                <w:rFonts w:ascii="Times New Roman" w:hAnsi="Times New Roman"/>
                <w:sz w:val="24"/>
                <w:szCs w:val="24"/>
              </w:rPr>
            </w:pPr>
            <w:r>
              <w:rPr>
                <w:rFonts w:ascii="Times New Roman" w:hAnsi="Times New Roman"/>
                <w:sz w:val="24"/>
                <w:szCs w:val="24"/>
              </w:rPr>
              <w:t xml:space="preserve">З4 </w:t>
            </w:r>
            <w:r w:rsidRPr="000F3353">
              <w:rPr>
                <w:rFonts w:ascii="Times New Roman" w:hAnsi="Times New Roman"/>
                <w:sz w:val="24"/>
                <w:szCs w:val="24"/>
              </w:rPr>
              <w:t>систему методов управления;</w:t>
            </w:r>
          </w:p>
          <w:p w:rsidR="00C61F17" w:rsidRPr="000F3353" w:rsidRDefault="00C61F17" w:rsidP="00C61F17">
            <w:pPr>
              <w:spacing w:after="0" w:line="240" w:lineRule="auto"/>
              <w:jc w:val="both"/>
              <w:rPr>
                <w:rFonts w:ascii="Times New Roman" w:hAnsi="Times New Roman"/>
                <w:sz w:val="24"/>
                <w:szCs w:val="24"/>
              </w:rPr>
            </w:pPr>
            <w:r>
              <w:rPr>
                <w:rFonts w:ascii="Times New Roman" w:hAnsi="Times New Roman"/>
                <w:sz w:val="24"/>
                <w:szCs w:val="24"/>
              </w:rPr>
              <w:t xml:space="preserve">З5 </w:t>
            </w:r>
            <w:r w:rsidRPr="000F3353">
              <w:rPr>
                <w:rFonts w:ascii="Times New Roman" w:hAnsi="Times New Roman"/>
                <w:sz w:val="24"/>
                <w:szCs w:val="24"/>
              </w:rPr>
              <w:t>стили управления, коммуникации, деловое и управленческое общение;</w:t>
            </w:r>
          </w:p>
          <w:p w:rsidR="00C61F17" w:rsidRPr="000F3353" w:rsidRDefault="00C61F17" w:rsidP="00C61F17">
            <w:pPr>
              <w:spacing w:after="0" w:line="240" w:lineRule="auto"/>
              <w:jc w:val="both"/>
              <w:rPr>
                <w:rFonts w:ascii="Times New Roman" w:hAnsi="Times New Roman"/>
                <w:sz w:val="24"/>
                <w:szCs w:val="24"/>
              </w:rPr>
            </w:pPr>
            <w:r>
              <w:rPr>
                <w:rFonts w:ascii="Times New Roman" w:hAnsi="Times New Roman"/>
                <w:sz w:val="24"/>
                <w:szCs w:val="24"/>
              </w:rPr>
              <w:t xml:space="preserve">З6 </w:t>
            </w:r>
            <w:r w:rsidRPr="000F3353">
              <w:rPr>
                <w:rFonts w:ascii="Times New Roman" w:hAnsi="Times New Roman"/>
                <w:sz w:val="24"/>
                <w:szCs w:val="24"/>
              </w:rPr>
              <w:t>особенности менеджмента в туризме и гостеприимстве</w:t>
            </w:r>
          </w:p>
        </w:tc>
      </w:tr>
    </w:tbl>
    <w:p w:rsidR="00A6468F" w:rsidRDefault="00A6468F" w:rsidP="000B143C">
      <w:pPr>
        <w:suppressAutoHyphens/>
        <w:spacing w:after="240" w:line="240" w:lineRule="auto"/>
        <w:jc w:val="center"/>
        <w:rPr>
          <w:rFonts w:ascii="Times New Roman" w:hAnsi="Times New Roman"/>
          <w:b/>
          <w:sz w:val="24"/>
          <w:szCs w:val="24"/>
        </w:rPr>
      </w:pPr>
    </w:p>
    <w:p w:rsidR="00A6468F" w:rsidRPr="00A6468F" w:rsidRDefault="00A6468F" w:rsidP="00A6468F">
      <w:pPr>
        <w:pStyle w:val="a8"/>
        <w:numPr>
          <w:ilvl w:val="1"/>
          <w:numId w:val="1"/>
        </w:numPr>
        <w:jc w:val="center"/>
        <w:rPr>
          <w:rFonts w:ascii="Times New Roman" w:hAnsi="Times New Roman" w:cs="Times New Roman"/>
          <w:b/>
          <w:sz w:val="28"/>
        </w:rPr>
      </w:pPr>
      <w:r w:rsidRPr="00A6468F">
        <w:rPr>
          <w:rFonts w:ascii="Times New Roman" w:hAnsi="Times New Roman" w:cs="Times New Roman"/>
          <w:b/>
          <w:sz w:val="28"/>
        </w:rPr>
        <w:t>Реализация</w:t>
      </w:r>
      <w:r w:rsidRPr="00A6468F">
        <w:rPr>
          <w:rFonts w:ascii="Times New Roman" w:hAnsi="Times New Roman" w:cs="Times New Roman"/>
          <w:b/>
          <w:spacing w:val="-7"/>
          <w:sz w:val="28"/>
        </w:rPr>
        <w:t xml:space="preserve"> </w:t>
      </w:r>
      <w:r w:rsidRPr="00A6468F">
        <w:rPr>
          <w:rFonts w:ascii="Times New Roman" w:hAnsi="Times New Roman" w:cs="Times New Roman"/>
          <w:b/>
          <w:sz w:val="28"/>
        </w:rPr>
        <w:t>воспитательных</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аспектов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процессе</w:t>
      </w:r>
      <w:r w:rsidRPr="00A6468F">
        <w:rPr>
          <w:rFonts w:ascii="Times New Roman" w:hAnsi="Times New Roman" w:cs="Times New Roman"/>
          <w:b/>
          <w:spacing w:val="-6"/>
          <w:sz w:val="28"/>
        </w:rPr>
        <w:t xml:space="preserve"> </w:t>
      </w:r>
      <w:r w:rsidRPr="00A6468F">
        <w:rPr>
          <w:rFonts w:ascii="Times New Roman" w:hAnsi="Times New Roman" w:cs="Times New Roman"/>
          <w:b/>
          <w:sz w:val="28"/>
        </w:rPr>
        <w:t>учебных</w:t>
      </w:r>
      <w:r w:rsidRPr="00A6468F">
        <w:rPr>
          <w:rFonts w:ascii="Times New Roman" w:hAnsi="Times New Roman" w:cs="Times New Roman"/>
          <w:b/>
          <w:spacing w:val="-4"/>
          <w:sz w:val="28"/>
        </w:rPr>
        <w:t xml:space="preserve"> </w:t>
      </w:r>
      <w:r w:rsidRPr="00A6468F">
        <w:rPr>
          <w:rFonts w:ascii="Times New Roman" w:hAnsi="Times New Roman" w:cs="Times New Roman"/>
          <w:b/>
          <w:spacing w:val="-2"/>
          <w:sz w:val="28"/>
        </w:rPr>
        <w:t>занятий</w:t>
      </w:r>
    </w:p>
    <w:p w:rsidR="00A6468F" w:rsidRPr="00A6468F" w:rsidRDefault="00A6468F" w:rsidP="00A6468F">
      <w:pPr>
        <w:pStyle w:val="aa"/>
        <w:tabs>
          <w:tab w:val="left" w:pos="10206"/>
        </w:tabs>
        <w:spacing w:after="0"/>
        <w:ind w:firstLine="709"/>
        <w:jc w:val="both"/>
        <w:rPr>
          <w:spacing w:val="-2"/>
          <w:sz w:val="28"/>
          <w:szCs w:val="28"/>
        </w:rPr>
      </w:pPr>
      <w:r w:rsidRPr="00A6468F">
        <w:rPr>
          <w:sz w:val="28"/>
          <w:szCs w:val="28"/>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A6468F">
        <w:rPr>
          <w:spacing w:val="-2"/>
          <w:sz w:val="28"/>
          <w:szCs w:val="28"/>
        </w:rPr>
        <w:t>включающих:</w:t>
      </w:r>
    </w:p>
    <w:p w:rsidR="00A6468F" w:rsidRPr="00A6468F" w:rsidRDefault="00A6468F" w:rsidP="00A6468F">
      <w:pPr>
        <w:pStyle w:val="a8"/>
        <w:widowControl w:val="0"/>
        <w:numPr>
          <w:ilvl w:val="0"/>
          <w:numId w:val="4"/>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интереса к будущей профессии;</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оценку собственного продвижения, личностного развития;</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A6468F" w:rsidRPr="00A6468F" w:rsidRDefault="00A6468F" w:rsidP="00A6468F">
      <w:pPr>
        <w:pStyle w:val="a8"/>
        <w:widowControl w:val="0"/>
        <w:numPr>
          <w:ilvl w:val="0"/>
          <w:numId w:val="5"/>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ответственность за результат учебной деятельности и подготовки к профессиональной деятельности;</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проявление высокопрофессиональной трудовой активности;</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исследовательской и проектной работе;</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конкурсах профессионального мастерства, олимпиадах по профессии, викторинах, в предметных неделях;</w:t>
      </w:r>
    </w:p>
    <w:p w:rsidR="00A6468F" w:rsidRPr="00A6468F" w:rsidRDefault="00A6468F" w:rsidP="00A6468F">
      <w:pPr>
        <w:pStyle w:val="a8"/>
        <w:widowControl w:val="0"/>
        <w:numPr>
          <w:ilvl w:val="0"/>
          <w:numId w:val="7"/>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A6468F" w:rsidRPr="00A6468F" w:rsidRDefault="00A6468F" w:rsidP="00A6468F">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конструктивное взаимодействие в учебном коллективе;</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демонстрация навыков межличностного делового общения, социального имиджа;</w:t>
      </w:r>
    </w:p>
    <w:p w:rsidR="00A6468F" w:rsidRPr="00A6468F" w:rsidRDefault="00A6468F" w:rsidP="00A6468F">
      <w:pPr>
        <w:pStyle w:val="a8"/>
        <w:widowControl w:val="0"/>
        <w:numPr>
          <w:ilvl w:val="0"/>
          <w:numId w:val="9"/>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сформированность гражданской позиции; участие в волонтерском движении;  </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мировоззренческих установок на готовность молодых людей к работе на благо Отечества;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правовой активности и навыков правомерного поведения, уважения к Закону;</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фактов проявления идеологии терроризма и экстремизма среди 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социальных конфликтов среди обучающихся, основанных на межнациональной, межрелигиозной почве;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добровольческие инициативы по поддержки инвалидов и престарелых граждан;</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экологической культуры, бережного отношения к родной земле, природным богатствам России и мира;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умений и навыков разумного природопользования, нетерпимого отношения к действиям, приносящим вред экологии;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навыков здорового образа жизни и высокий уровень культуры здоровья 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конкурсах профессионального мастерства разного уровня и в командных проектах;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формирование мотивации на получение профильного высшего образования по выбранной специальности;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A6468F" w:rsidRPr="00A6468F" w:rsidRDefault="00A6468F" w:rsidP="00A6468F">
      <w:pPr>
        <w:pStyle w:val="a8"/>
        <w:widowControl w:val="0"/>
        <w:numPr>
          <w:ilvl w:val="0"/>
          <w:numId w:val="10"/>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развитие эстетического восприятия, способности воспринимать прекрасное в окружающей природе, в искусстве.</w:t>
      </w:r>
    </w:p>
    <w:p w:rsidR="00A6468F" w:rsidRPr="00A6468F" w:rsidRDefault="00A6468F" w:rsidP="00A6468F">
      <w:pPr>
        <w:pStyle w:val="aa"/>
        <w:spacing w:after="0"/>
        <w:ind w:firstLine="709"/>
        <w:jc w:val="both"/>
        <w:rPr>
          <w:sz w:val="28"/>
          <w:szCs w:val="28"/>
        </w:rPr>
      </w:pPr>
      <w:r w:rsidRPr="00A6468F">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A6468F">
        <w:rPr>
          <w:spacing w:val="40"/>
          <w:sz w:val="28"/>
          <w:szCs w:val="28"/>
        </w:rPr>
        <w:t xml:space="preserve"> </w:t>
      </w:r>
      <w:r w:rsidRPr="00A6468F">
        <w:rPr>
          <w:sz w:val="28"/>
          <w:szCs w:val="28"/>
        </w:rPr>
        <w:t>для обсуждения.</w:t>
      </w:r>
    </w:p>
    <w:p w:rsidR="00A6468F" w:rsidRPr="00A6468F" w:rsidRDefault="00A6468F" w:rsidP="00A6468F">
      <w:pPr>
        <w:pStyle w:val="aa"/>
        <w:spacing w:after="0"/>
        <w:ind w:firstLine="709"/>
        <w:jc w:val="both"/>
        <w:rPr>
          <w:sz w:val="28"/>
          <w:szCs w:val="28"/>
        </w:rPr>
      </w:pPr>
    </w:p>
    <w:p w:rsidR="00A6468F" w:rsidRPr="00A6468F" w:rsidRDefault="00A6468F" w:rsidP="00287D05">
      <w:pPr>
        <w:pStyle w:val="aa"/>
        <w:spacing w:after="0"/>
        <w:ind w:firstLine="709"/>
        <w:jc w:val="center"/>
        <w:rPr>
          <w:sz w:val="28"/>
          <w:szCs w:val="28"/>
        </w:rPr>
      </w:pPr>
      <w:r w:rsidRPr="00A6468F">
        <w:rPr>
          <w:b/>
          <w:sz w:val="28"/>
          <w:szCs w:val="28"/>
        </w:rPr>
        <w:t>1.5.Использование</w:t>
      </w:r>
      <w:r w:rsidRPr="00A6468F">
        <w:rPr>
          <w:b/>
          <w:spacing w:val="-10"/>
          <w:sz w:val="28"/>
          <w:szCs w:val="28"/>
        </w:rPr>
        <w:t xml:space="preserve"> </w:t>
      </w:r>
      <w:r w:rsidRPr="00A6468F">
        <w:rPr>
          <w:b/>
          <w:sz w:val="28"/>
          <w:szCs w:val="28"/>
        </w:rPr>
        <w:t>активных</w:t>
      </w:r>
      <w:r w:rsidRPr="00A6468F">
        <w:rPr>
          <w:b/>
          <w:spacing w:val="-7"/>
          <w:sz w:val="28"/>
          <w:szCs w:val="28"/>
        </w:rPr>
        <w:t xml:space="preserve"> </w:t>
      </w:r>
      <w:r w:rsidRPr="00A6468F">
        <w:rPr>
          <w:b/>
          <w:sz w:val="28"/>
          <w:szCs w:val="28"/>
        </w:rPr>
        <w:t>и</w:t>
      </w:r>
      <w:r w:rsidRPr="00A6468F">
        <w:rPr>
          <w:b/>
          <w:spacing w:val="-6"/>
          <w:sz w:val="28"/>
          <w:szCs w:val="28"/>
        </w:rPr>
        <w:t xml:space="preserve"> </w:t>
      </w:r>
      <w:r w:rsidRPr="00A6468F">
        <w:rPr>
          <w:b/>
          <w:sz w:val="28"/>
          <w:szCs w:val="28"/>
        </w:rPr>
        <w:t>интерактивных</w:t>
      </w:r>
      <w:r w:rsidRPr="00A6468F">
        <w:rPr>
          <w:b/>
          <w:spacing w:val="-7"/>
          <w:sz w:val="28"/>
          <w:szCs w:val="28"/>
        </w:rPr>
        <w:t xml:space="preserve"> </w:t>
      </w:r>
      <w:r w:rsidRPr="00A6468F">
        <w:rPr>
          <w:b/>
          <w:sz w:val="28"/>
          <w:szCs w:val="28"/>
        </w:rPr>
        <w:t>форм</w:t>
      </w:r>
      <w:r w:rsidRPr="00A6468F">
        <w:rPr>
          <w:b/>
          <w:spacing w:val="-7"/>
          <w:sz w:val="28"/>
          <w:szCs w:val="28"/>
        </w:rPr>
        <w:t xml:space="preserve"> </w:t>
      </w:r>
      <w:r w:rsidRPr="00A6468F">
        <w:rPr>
          <w:b/>
          <w:sz w:val="28"/>
          <w:szCs w:val="28"/>
        </w:rPr>
        <w:t>проведения</w:t>
      </w:r>
      <w:r w:rsidRPr="00A6468F">
        <w:rPr>
          <w:b/>
          <w:spacing w:val="-9"/>
          <w:sz w:val="28"/>
          <w:szCs w:val="28"/>
        </w:rPr>
        <w:t xml:space="preserve"> </w:t>
      </w:r>
      <w:r w:rsidRPr="00A6468F">
        <w:rPr>
          <w:b/>
          <w:spacing w:val="-2"/>
          <w:sz w:val="28"/>
          <w:szCs w:val="28"/>
        </w:rPr>
        <w:t>занятий</w:t>
      </w:r>
    </w:p>
    <w:p w:rsidR="00A6468F" w:rsidRPr="00A6468F" w:rsidRDefault="00A6468F" w:rsidP="00A6468F">
      <w:pPr>
        <w:pStyle w:val="a8"/>
        <w:tabs>
          <w:tab w:val="left" w:pos="981"/>
          <w:tab w:val="left" w:pos="982"/>
        </w:tabs>
        <w:spacing w:after="0" w:line="240" w:lineRule="auto"/>
        <w:ind w:left="0" w:firstLine="709"/>
        <w:jc w:val="both"/>
        <w:rPr>
          <w:rFonts w:ascii="Times New Roman" w:hAnsi="Times New Roman"/>
          <w:b/>
          <w:i/>
          <w:sz w:val="28"/>
          <w:szCs w:val="28"/>
          <w:u w:val="single"/>
        </w:rPr>
      </w:pPr>
      <w:r w:rsidRPr="00A6468F">
        <w:rPr>
          <w:rFonts w:ascii="Times New Roman" w:hAnsi="Times New Roman"/>
          <w:spacing w:val="-6"/>
          <w:sz w:val="28"/>
          <w:szCs w:val="28"/>
        </w:rPr>
        <w:t>На</w:t>
      </w:r>
      <w:r w:rsidRPr="00A6468F">
        <w:rPr>
          <w:rFonts w:ascii="Times New Roman" w:hAnsi="Times New Roman"/>
          <w:sz w:val="28"/>
          <w:szCs w:val="28"/>
        </w:rPr>
        <w:t xml:space="preserve"> </w:t>
      </w:r>
      <w:r w:rsidRPr="00A6468F">
        <w:rPr>
          <w:rFonts w:ascii="Times New Roman" w:hAnsi="Times New Roman"/>
          <w:spacing w:val="-2"/>
          <w:sz w:val="28"/>
          <w:szCs w:val="28"/>
        </w:rPr>
        <w:t>занятиях</w:t>
      </w:r>
      <w:r w:rsidRPr="00A6468F">
        <w:rPr>
          <w:rFonts w:ascii="Times New Roman" w:hAnsi="Times New Roman"/>
          <w:sz w:val="28"/>
          <w:szCs w:val="28"/>
        </w:rPr>
        <w:t xml:space="preserve"> </w:t>
      </w:r>
      <w:r w:rsidRPr="00A6468F">
        <w:rPr>
          <w:rFonts w:ascii="Times New Roman" w:hAnsi="Times New Roman"/>
          <w:spacing w:val="-6"/>
          <w:sz w:val="28"/>
          <w:szCs w:val="28"/>
        </w:rPr>
        <w:t>по</w:t>
      </w:r>
      <w:r w:rsidRPr="00A6468F">
        <w:rPr>
          <w:rFonts w:ascii="Times New Roman" w:hAnsi="Times New Roman"/>
          <w:sz w:val="28"/>
          <w:szCs w:val="28"/>
        </w:rPr>
        <w:t xml:space="preserve">  </w:t>
      </w:r>
      <w:r w:rsidRPr="00A6468F">
        <w:rPr>
          <w:rFonts w:ascii="Times New Roman" w:hAnsi="Times New Roman"/>
          <w:spacing w:val="-2"/>
          <w:sz w:val="28"/>
          <w:szCs w:val="28"/>
        </w:rPr>
        <w:t>учебной</w:t>
      </w:r>
      <w:r w:rsidRPr="00A6468F">
        <w:rPr>
          <w:rFonts w:ascii="Times New Roman" w:hAnsi="Times New Roman"/>
          <w:sz w:val="28"/>
          <w:szCs w:val="28"/>
        </w:rPr>
        <w:t xml:space="preserve"> </w:t>
      </w:r>
      <w:r w:rsidRPr="00A6468F">
        <w:rPr>
          <w:rFonts w:ascii="Times New Roman" w:hAnsi="Times New Roman"/>
          <w:spacing w:val="-2"/>
          <w:sz w:val="28"/>
          <w:szCs w:val="28"/>
        </w:rPr>
        <w:t>дисциплине</w:t>
      </w:r>
      <w:r w:rsidRPr="00A6468F">
        <w:rPr>
          <w:rFonts w:ascii="Times New Roman" w:hAnsi="Times New Roman"/>
          <w:sz w:val="28"/>
          <w:szCs w:val="28"/>
        </w:rPr>
        <w:t xml:space="preserve"> </w:t>
      </w:r>
      <w:r w:rsidRPr="00A6468F">
        <w:rPr>
          <w:rFonts w:ascii="Times New Roman" w:hAnsi="Times New Roman"/>
          <w:spacing w:val="-2"/>
          <w:sz w:val="28"/>
          <w:szCs w:val="28"/>
        </w:rPr>
        <w:t>используются следующие</w:t>
      </w:r>
      <w:r w:rsidRPr="00A6468F">
        <w:rPr>
          <w:rFonts w:ascii="Times New Roman" w:hAnsi="Times New Roman"/>
          <w:sz w:val="28"/>
          <w:szCs w:val="28"/>
        </w:rPr>
        <w:tab/>
      </w:r>
      <w:r w:rsidRPr="00A6468F">
        <w:rPr>
          <w:rFonts w:ascii="Times New Roman" w:hAnsi="Times New Roman"/>
          <w:spacing w:val="-2"/>
          <w:sz w:val="28"/>
          <w:szCs w:val="28"/>
        </w:rPr>
        <w:t>активные</w:t>
      </w:r>
      <w:r w:rsidRPr="00A6468F">
        <w:rPr>
          <w:rFonts w:ascii="Times New Roman" w:hAnsi="Times New Roman"/>
          <w:sz w:val="28"/>
          <w:szCs w:val="28"/>
        </w:rPr>
        <w:t xml:space="preserve"> </w:t>
      </w:r>
      <w:r w:rsidRPr="00A6468F">
        <w:rPr>
          <w:rFonts w:ascii="Times New Roman" w:hAnsi="Times New Roman"/>
          <w:spacing w:val="-10"/>
          <w:sz w:val="28"/>
          <w:szCs w:val="28"/>
        </w:rPr>
        <w:t xml:space="preserve">и </w:t>
      </w:r>
      <w:r w:rsidRPr="00A6468F">
        <w:rPr>
          <w:rFonts w:ascii="Times New Roman" w:hAnsi="Times New Roman"/>
          <w:sz w:val="28"/>
          <w:szCs w:val="28"/>
        </w:rPr>
        <w:t>интерактивные формы проведения занятий:</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круглый</w:t>
      </w:r>
      <w:r w:rsidRPr="00A6468F">
        <w:rPr>
          <w:rFonts w:ascii="Times New Roman" w:hAnsi="Times New Roman"/>
          <w:spacing w:val="-15"/>
          <w:sz w:val="28"/>
          <w:szCs w:val="28"/>
        </w:rPr>
        <w:t xml:space="preserve"> </w:t>
      </w:r>
      <w:r w:rsidRPr="00A6468F">
        <w:rPr>
          <w:rFonts w:ascii="Times New Roman" w:hAnsi="Times New Roman"/>
          <w:spacing w:val="-2"/>
          <w:sz w:val="28"/>
          <w:szCs w:val="28"/>
        </w:rPr>
        <w:t>стол;</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pacing w:val="-2"/>
          <w:sz w:val="28"/>
          <w:szCs w:val="28"/>
        </w:rPr>
        <w:t>дискуссии;</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групповая</w:t>
      </w:r>
      <w:r w:rsidRPr="00A6468F">
        <w:rPr>
          <w:rFonts w:ascii="Times New Roman" w:hAnsi="Times New Roman"/>
          <w:spacing w:val="-6"/>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или</w:t>
      </w:r>
      <w:r w:rsidRPr="00A6468F">
        <w:rPr>
          <w:rFonts w:ascii="Times New Roman" w:hAnsi="Times New Roman"/>
          <w:spacing w:val="-3"/>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в</w:t>
      </w:r>
      <w:r w:rsidRPr="00A6468F">
        <w:rPr>
          <w:rFonts w:ascii="Times New Roman" w:hAnsi="Times New Roman"/>
          <w:spacing w:val="-4"/>
          <w:sz w:val="28"/>
          <w:szCs w:val="28"/>
        </w:rPr>
        <w:t xml:space="preserve"> </w:t>
      </w:r>
      <w:r w:rsidRPr="00A6468F">
        <w:rPr>
          <w:rFonts w:ascii="Times New Roman" w:hAnsi="Times New Roman"/>
          <w:spacing w:val="-2"/>
          <w:sz w:val="28"/>
          <w:szCs w:val="28"/>
        </w:rPr>
        <w:t>парах;</w:t>
      </w:r>
      <w:r w:rsidRPr="00A6468F">
        <w:rPr>
          <w:rFonts w:ascii="Times New Roman" w:hAnsi="Times New Roman"/>
          <w:spacing w:val="-2"/>
          <w:sz w:val="28"/>
          <w:szCs w:val="28"/>
        </w:rPr>
        <w:tab/>
      </w:r>
      <w:r w:rsidRPr="00A6468F">
        <w:rPr>
          <w:rFonts w:ascii="Times New Roman" w:hAnsi="Times New Roman"/>
          <w:spacing w:val="-2"/>
          <w:sz w:val="28"/>
          <w:szCs w:val="28"/>
        </w:rPr>
        <w:tab/>
      </w:r>
      <w:r w:rsidRPr="00A6468F">
        <w:rPr>
          <w:rFonts w:ascii="Times New Roman" w:hAnsi="Times New Roman"/>
          <w:spacing w:val="-2"/>
          <w:sz w:val="28"/>
          <w:szCs w:val="28"/>
        </w:rPr>
        <w:tab/>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решение</w:t>
      </w:r>
      <w:r w:rsidRPr="00A6468F">
        <w:rPr>
          <w:rFonts w:ascii="Times New Roman" w:hAnsi="Times New Roman"/>
          <w:spacing w:val="-8"/>
          <w:sz w:val="28"/>
          <w:szCs w:val="28"/>
        </w:rPr>
        <w:t xml:space="preserve"> </w:t>
      </w:r>
      <w:r w:rsidRPr="00A6468F">
        <w:rPr>
          <w:rFonts w:ascii="Times New Roman" w:hAnsi="Times New Roman"/>
          <w:sz w:val="28"/>
          <w:szCs w:val="28"/>
        </w:rPr>
        <w:t>ситуационных</w:t>
      </w:r>
      <w:r w:rsidRPr="00A6468F">
        <w:rPr>
          <w:rFonts w:ascii="Times New Roman" w:hAnsi="Times New Roman"/>
          <w:spacing w:val="-8"/>
          <w:sz w:val="28"/>
          <w:szCs w:val="28"/>
        </w:rPr>
        <w:t xml:space="preserve"> </w:t>
      </w:r>
      <w:r w:rsidRPr="00A6468F">
        <w:rPr>
          <w:rFonts w:ascii="Times New Roman" w:hAnsi="Times New Roman"/>
          <w:spacing w:val="-2"/>
          <w:sz w:val="28"/>
          <w:szCs w:val="28"/>
        </w:rPr>
        <w:t>задач;</w:t>
      </w:r>
    </w:p>
    <w:p w:rsidR="00287D05" w:rsidRDefault="00287D05" w:rsidP="00287D05">
      <w:pPr>
        <w:jc w:val="center"/>
        <w:rPr>
          <w:rFonts w:ascii="Times New Roman" w:hAnsi="Times New Roman" w:cs="Times New Roman"/>
          <w:b/>
          <w:sz w:val="28"/>
        </w:rPr>
      </w:pPr>
    </w:p>
    <w:p w:rsidR="00A6468F" w:rsidRPr="00287D05" w:rsidRDefault="00A6468F" w:rsidP="00287D05">
      <w:pPr>
        <w:jc w:val="center"/>
        <w:rPr>
          <w:rFonts w:ascii="Times New Roman" w:hAnsi="Times New Roman" w:cs="Times New Roman"/>
          <w:b/>
          <w:sz w:val="28"/>
        </w:rPr>
      </w:pPr>
      <w:r w:rsidRPr="00287D05">
        <w:rPr>
          <w:rFonts w:ascii="Times New Roman" w:hAnsi="Times New Roman" w:cs="Times New Roman"/>
          <w:b/>
          <w:sz w:val="28"/>
        </w:rPr>
        <w:t>1.6.</w:t>
      </w:r>
      <w:r w:rsidR="00287D05">
        <w:rPr>
          <w:rFonts w:ascii="Times New Roman" w:hAnsi="Times New Roman" w:cs="Times New Roman"/>
          <w:b/>
          <w:sz w:val="28"/>
        </w:rPr>
        <w:t xml:space="preserve"> </w:t>
      </w:r>
      <w:r w:rsidRPr="00287D05">
        <w:rPr>
          <w:rFonts w:ascii="Times New Roman" w:hAnsi="Times New Roman" w:cs="Times New Roman"/>
          <w:b/>
          <w:sz w:val="28"/>
        </w:rPr>
        <w:t>Практическая</w:t>
      </w:r>
      <w:r w:rsidRPr="00287D05">
        <w:rPr>
          <w:rFonts w:ascii="Times New Roman" w:hAnsi="Times New Roman" w:cs="Times New Roman"/>
          <w:b/>
          <w:spacing w:val="-5"/>
          <w:sz w:val="28"/>
        </w:rPr>
        <w:t xml:space="preserve"> </w:t>
      </w:r>
      <w:r w:rsidRPr="00287D05">
        <w:rPr>
          <w:rFonts w:ascii="Times New Roman" w:hAnsi="Times New Roman" w:cs="Times New Roman"/>
          <w:b/>
          <w:spacing w:val="-2"/>
          <w:sz w:val="28"/>
        </w:rPr>
        <w:t>подготовка</w:t>
      </w:r>
    </w:p>
    <w:p w:rsidR="00A6468F" w:rsidRPr="00A6468F" w:rsidRDefault="00A6468F" w:rsidP="00A6468F">
      <w:pPr>
        <w:pStyle w:val="aa"/>
        <w:spacing w:after="0"/>
        <w:ind w:firstLine="709"/>
        <w:jc w:val="both"/>
        <w:rPr>
          <w:sz w:val="28"/>
          <w:szCs w:val="28"/>
        </w:rPr>
      </w:pPr>
      <w:r w:rsidRPr="00A6468F">
        <w:rPr>
          <w:sz w:val="28"/>
          <w:szCs w:val="28"/>
        </w:rPr>
        <w:t>Практическая подготовка при реализации учебной дисциплины организуется следующим образом:</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A6468F">
        <w:rPr>
          <w:rFonts w:ascii="Times New Roman" w:hAnsi="Times New Roman"/>
          <w:spacing w:val="-2"/>
          <w:sz w:val="28"/>
          <w:szCs w:val="28"/>
        </w:rPr>
        <w:t>деятельностью.</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r w:rsidRPr="00A6468F">
        <w:rPr>
          <w:rFonts w:ascii="Times New Roman" w:hAnsi="Times New Roman"/>
          <w:b/>
          <w:sz w:val="28"/>
          <w:szCs w:val="28"/>
        </w:rPr>
        <w:t>1.7.</w:t>
      </w:r>
      <w:r w:rsidRPr="00A6468F">
        <w:rPr>
          <w:rFonts w:ascii="Times New Roman" w:hAnsi="Times New Roman"/>
          <w:b/>
          <w:sz w:val="28"/>
          <w:szCs w:val="28"/>
          <w:lang w:bidi="yi-Hebr"/>
        </w:rPr>
        <w:t xml:space="preserve">Количество часов на освоение программы дисциплины: </w:t>
      </w:r>
    </w:p>
    <w:p w:rsidR="00A6468F" w:rsidRPr="00A6468F" w:rsidRDefault="00A6468F" w:rsidP="00A646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A6468F">
        <w:rPr>
          <w:rFonts w:ascii="Times New Roman" w:eastAsia="Times New Roman" w:hAnsi="Times New Roman" w:cs="Times New Roman"/>
          <w:sz w:val="28"/>
          <w:szCs w:val="28"/>
          <w:lang w:eastAsia="ru-RU" w:bidi="yi-Hebr"/>
        </w:rPr>
        <w:t xml:space="preserve">Максимальное  количество учебной нагрузки в количестве </w:t>
      </w:r>
      <w:r w:rsidR="00781899">
        <w:rPr>
          <w:rFonts w:ascii="Times New Roman" w:eastAsia="Times New Roman" w:hAnsi="Times New Roman" w:cs="Times New Roman"/>
          <w:sz w:val="28"/>
          <w:szCs w:val="28"/>
          <w:lang w:eastAsia="ru-RU" w:bidi="yi-Hebr"/>
        </w:rPr>
        <w:t>116</w:t>
      </w:r>
      <w:r w:rsidRPr="00A6468F">
        <w:rPr>
          <w:rFonts w:ascii="Times New Roman" w:eastAsia="Times New Roman" w:hAnsi="Times New Roman" w:cs="Times New Roman"/>
          <w:sz w:val="28"/>
          <w:szCs w:val="28"/>
          <w:lang w:eastAsia="ru-RU" w:bidi="yi-Hebr"/>
        </w:rPr>
        <w:t xml:space="preserve"> часов, в том числе обязательной аудиторной нагрузки обучающего </w:t>
      </w:r>
      <w:r w:rsidR="00781899">
        <w:rPr>
          <w:rFonts w:ascii="Times New Roman" w:eastAsia="Times New Roman" w:hAnsi="Times New Roman" w:cs="Times New Roman"/>
          <w:sz w:val="28"/>
          <w:szCs w:val="28"/>
          <w:lang w:eastAsia="ru-RU" w:bidi="yi-Hebr"/>
        </w:rPr>
        <w:t>108</w:t>
      </w:r>
      <w:r w:rsidR="00600917">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час</w:t>
      </w:r>
      <w:r>
        <w:rPr>
          <w:rFonts w:ascii="Times New Roman" w:eastAsia="Times New Roman" w:hAnsi="Times New Roman" w:cs="Times New Roman"/>
          <w:sz w:val="28"/>
          <w:szCs w:val="28"/>
          <w:lang w:eastAsia="ru-RU" w:bidi="yi-Hebr"/>
        </w:rPr>
        <w:t>ов</w:t>
      </w:r>
      <w:r w:rsidRPr="00A6468F">
        <w:rPr>
          <w:rFonts w:ascii="Times New Roman" w:eastAsia="Times New Roman" w:hAnsi="Times New Roman" w:cs="Times New Roman"/>
          <w:sz w:val="28"/>
          <w:szCs w:val="28"/>
          <w:lang w:eastAsia="ru-RU" w:bidi="yi-Hebr"/>
        </w:rPr>
        <w:t xml:space="preserve"> (из них </w:t>
      </w:r>
      <w:r w:rsidR="00781899">
        <w:rPr>
          <w:rFonts w:ascii="Times New Roman" w:eastAsia="Times New Roman" w:hAnsi="Times New Roman" w:cs="Times New Roman"/>
          <w:sz w:val="28"/>
          <w:szCs w:val="28"/>
          <w:lang w:eastAsia="ru-RU" w:bidi="yi-Hebr"/>
        </w:rPr>
        <w:t>36</w:t>
      </w:r>
      <w:r w:rsidRPr="00A6468F">
        <w:rPr>
          <w:rFonts w:ascii="Times New Roman" w:eastAsia="Times New Roman" w:hAnsi="Times New Roman" w:cs="Times New Roman"/>
          <w:sz w:val="28"/>
          <w:szCs w:val="28"/>
          <w:lang w:eastAsia="ru-RU" w:bidi="yi-Hebr"/>
        </w:rPr>
        <w:t xml:space="preserve"> часов практические занятия); самостоятельной работы обучающегося </w:t>
      </w:r>
      <w:r w:rsidR="00781899">
        <w:rPr>
          <w:rFonts w:ascii="Times New Roman" w:eastAsia="Times New Roman" w:hAnsi="Times New Roman" w:cs="Times New Roman"/>
          <w:sz w:val="28"/>
          <w:szCs w:val="28"/>
          <w:lang w:eastAsia="ru-RU" w:bidi="yi-Hebr"/>
        </w:rPr>
        <w:t>2</w:t>
      </w:r>
      <w:r w:rsidRPr="00A6468F">
        <w:rPr>
          <w:rFonts w:ascii="Times New Roman" w:eastAsia="Times New Roman" w:hAnsi="Times New Roman" w:cs="Times New Roman"/>
          <w:sz w:val="28"/>
          <w:szCs w:val="28"/>
          <w:lang w:eastAsia="ru-RU" w:bidi="yi-Hebr"/>
        </w:rPr>
        <w:t xml:space="preserve"> час</w:t>
      </w:r>
      <w:r w:rsidR="00781899">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w:t>
      </w:r>
    </w:p>
    <w:p w:rsidR="00A6468F" w:rsidRDefault="00A6468F" w:rsidP="000B143C">
      <w:pPr>
        <w:suppressAutoHyphens/>
        <w:spacing w:after="240" w:line="240" w:lineRule="auto"/>
        <w:jc w:val="center"/>
        <w:rPr>
          <w:rFonts w:ascii="Times New Roman" w:hAnsi="Times New Roman"/>
          <w:b/>
          <w:sz w:val="24"/>
          <w:szCs w:val="24"/>
        </w:rPr>
      </w:pPr>
    </w:p>
    <w:p w:rsidR="000B143C" w:rsidRPr="00287D05" w:rsidRDefault="000B143C" w:rsidP="00287D05">
      <w:pPr>
        <w:pStyle w:val="1"/>
        <w:jc w:val="center"/>
        <w:rPr>
          <w:rFonts w:ascii="Times New Roman" w:hAnsi="Times New Roman" w:cs="Times New Roman"/>
          <w:b/>
          <w:color w:val="0D0D0D" w:themeColor="text1" w:themeTint="F2"/>
          <w:sz w:val="28"/>
        </w:rPr>
      </w:pPr>
      <w:bookmarkStart w:id="1" w:name="_Toc141535176"/>
      <w:r w:rsidRPr="00287D05">
        <w:rPr>
          <w:rFonts w:ascii="Times New Roman" w:hAnsi="Times New Roman" w:cs="Times New Roman"/>
          <w:b/>
          <w:color w:val="0D0D0D" w:themeColor="text1" w:themeTint="F2"/>
          <w:sz w:val="28"/>
        </w:rPr>
        <w:t>2.</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СТРУКТУРА</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И</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СОДЕРЖАНИЕ</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УЧЕБНОЙ</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ДИСЦИПЛИНЫ</w:t>
      </w:r>
      <w:bookmarkEnd w:id="1"/>
    </w:p>
    <w:p w:rsidR="000B143C" w:rsidRPr="00A6468F" w:rsidRDefault="000B143C" w:rsidP="00A6468F">
      <w:pPr>
        <w:suppressAutoHyphens/>
        <w:spacing w:after="240" w:line="240" w:lineRule="auto"/>
        <w:ind w:firstLine="709"/>
        <w:jc w:val="center"/>
        <w:rPr>
          <w:rFonts w:ascii="Times New Roman" w:hAnsi="Times New Roman"/>
          <w:b/>
          <w:sz w:val="28"/>
          <w:szCs w:val="24"/>
        </w:rPr>
      </w:pPr>
      <w:r w:rsidRPr="00A6468F">
        <w:rPr>
          <w:rFonts w:ascii="Times New Roman" w:hAnsi="Times New Roman"/>
          <w:b/>
          <w:sz w:val="28"/>
          <w:szCs w:val="24"/>
        </w:rPr>
        <w:t>2.1.</w:t>
      </w:r>
      <w:r w:rsidR="00173750" w:rsidRPr="00A6468F">
        <w:rPr>
          <w:rFonts w:ascii="Times New Roman" w:hAnsi="Times New Roman"/>
          <w:b/>
          <w:sz w:val="28"/>
          <w:szCs w:val="24"/>
        </w:rPr>
        <w:t xml:space="preserve"> </w:t>
      </w:r>
      <w:r w:rsidRPr="00A6468F">
        <w:rPr>
          <w:rFonts w:ascii="Times New Roman" w:hAnsi="Times New Roman"/>
          <w:b/>
          <w:sz w:val="28"/>
          <w:szCs w:val="24"/>
        </w:rPr>
        <w:t>Объем</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дисциплины</w:t>
      </w:r>
      <w:r w:rsidR="00173750" w:rsidRPr="00A6468F">
        <w:rPr>
          <w:rFonts w:ascii="Times New Roman" w:hAnsi="Times New Roman"/>
          <w:b/>
          <w:sz w:val="28"/>
          <w:szCs w:val="24"/>
        </w:rPr>
        <w:t xml:space="preserve"> </w:t>
      </w:r>
      <w:r w:rsidRPr="00A6468F">
        <w:rPr>
          <w:rFonts w:ascii="Times New Roman" w:hAnsi="Times New Roman"/>
          <w:b/>
          <w:sz w:val="28"/>
          <w:szCs w:val="24"/>
        </w:rPr>
        <w:t>и</w:t>
      </w:r>
      <w:r w:rsidR="00173750" w:rsidRPr="00A6468F">
        <w:rPr>
          <w:rFonts w:ascii="Times New Roman" w:hAnsi="Times New Roman"/>
          <w:b/>
          <w:sz w:val="28"/>
          <w:szCs w:val="24"/>
        </w:rPr>
        <w:t xml:space="preserve"> </w:t>
      </w:r>
      <w:r w:rsidRPr="00A6468F">
        <w:rPr>
          <w:rFonts w:ascii="Times New Roman" w:hAnsi="Times New Roman"/>
          <w:b/>
          <w:sz w:val="28"/>
          <w:szCs w:val="24"/>
        </w:rPr>
        <w:t>виды</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sz w:val="24"/>
                <w:szCs w:val="24"/>
              </w:rPr>
            </w:pPr>
            <w:r w:rsidRPr="000F3353">
              <w:rPr>
                <w:rFonts w:ascii="Times New Roman" w:hAnsi="Times New Roman"/>
                <w:b/>
                <w:sz w:val="24"/>
                <w:szCs w:val="24"/>
              </w:rPr>
              <w:t>Вид</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iCs/>
                <w:sz w:val="24"/>
                <w:szCs w:val="24"/>
              </w:rPr>
            </w:pPr>
            <w:r w:rsidRPr="000F3353">
              <w:rPr>
                <w:rFonts w:ascii="Times New Roman" w:hAnsi="Times New Roman"/>
                <w:b/>
                <w:iCs/>
                <w:sz w:val="24"/>
                <w:szCs w:val="24"/>
              </w:rPr>
              <w:t>Объем</w:t>
            </w:r>
            <w:r w:rsidR="00173750">
              <w:rPr>
                <w:rFonts w:ascii="Times New Roman" w:hAnsi="Times New Roman"/>
                <w:b/>
                <w:iCs/>
                <w:sz w:val="24"/>
                <w:szCs w:val="24"/>
              </w:rPr>
              <w:t xml:space="preserve"> </w:t>
            </w:r>
            <w:r w:rsidRPr="000F3353">
              <w:rPr>
                <w:rFonts w:ascii="Times New Roman" w:hAnsi="Times New Roman"/>
                <w:b/>
                <w:iCs/>
                <w:sz w:val="24"/>
                <w:szCs w:val="24"/>
              </w:rPr>
              <w:t>в</w:t>
            </w:r>
            <w:r w:rsidR="00173750">
              <w:rPr>
                <w:rFonts w:ascii="Times New Roman" w:hAnsi="Times New Roman"/>
                <w:b/>
                <w:iCs/>
                <w:sz w:val="24"/>
                <w:szCs w:val="24"/>
              </w:rPr>
              <w:t xml:space="preserve"> </w:t>
            </w:r>
            <w:r w:rsidRPr="000F3353">
              <w:rPr>
                <w:rFonts w:ascii="Times New Roman" w:hAnsi="Times New Roman"/>
                <w:b/>
                <w:iCs/>
                <w:sz w:val="24"/>
                <w:szCs w:val="24"/>
              </w:rPr>
              <w:t>часах</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b/>
                <w:sz w:val="24"/>
                <w:szCs w:val="24"/>
              </w:rPr>
            </w:pPr>
            <w:r w:rsidRPr="000F3353">
              <w:rPr>
                <w:rFonts w:ascii="Times New Roman" w:hAnsi="Times New Roman"/>
                <w:b/>
                <w:sz w:val="24"/>
                <w:szCs w:val="24"/>
              </w:rPr>
              <w:t>Объем</w:t>
            </w:r>
            <w:r w:rsidR="00173750">
              <w:rPr>
                <w:rFonts w:ascii="Times New Roman" w:hAnsi="Times New Roman"/>
                <w:b/>
                <w:sz w:val="24"/>
                <w:szCs w:val="24"/>
              </w:rPr>
              <w:t xml:space="preserve"> </w:t>
            </w:r>
            <w:r w:rsidRPr="000F3353">
              <w:rPr>
                <w:rFonts w:ascii="Times New Roman" w:hAnsi="Times New Roman"/>
                <w:b/>
                <w:sz w:val="24"/>
                <w:szCs w:val="24"/>
              </w:rPr>
              <w:t>образовательной</w:t>
            </w:r>
            <w:r w:rsidR="00173750">
              <w:rPr>
                <w:rFonts w:ascii="Times New Roman" w:hAnsi="Times New Roman"/>
                <w:b/>
                <w:sz w:val="24"/>
                <w:szCs w:val="24"/>
              </w:rPr>
              <w:t xml:space="preserve"> </w:t>
            </w:r>
            <w:r w:rsidRPr="000F3353">
              <w:rPr>
                <w:rFonts w:ascii="Times New Roman" w:hAnsi="Times New Roman"/>
                <w:b/>
                <w:sz w:val="24"/>
                <w:szCs w:val="24"/>
              </w:rPr>
              <w:t>программы</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781899" w:rsidP="00173750">
            <w:pPr>
              <w:suppressAutoHyphens/>
              <w:spacing w:after="0"/>
              <w:jc w:val="center"/>
              <w:rPr>
                <w:rFonts w:ascii="Times New Roman" w:hAnsi="Times New Roman"/>
                <w:iCs/>
                <w:sz w:val="24"/>
                <w:szCs w:val="24"/>
              </w:rPr>
            </w:pPr>
            <w:r>
              <w:rPr>
                <w:rFonts w:ascii="Times New Roman" w:hAnsi="Times New Roman"/>
                <w:iCs/>
                <w:sz w:val="24"/>
                <w:szCs w:val="24"/>
              </w:rPr>
              <w:t>116</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9931C5" w:rsidP="00173750">
            <w:pPr>
              <w:suppressAutoHyphens/>
              <w:spacing w:after="0"/>
              <w:rPr>
                <w:rFonts w:ascii="Times New Roman" w:hAnsi="Times New Roman"/>
                <w:b/>
                <w:sz w:val="24"/>
                <w:szCs w:val="24"/>
              </w:rPr>
            </w:pPr>
            <w:r>
              <w:rPr>
                <w:rFonts w:ascii="Times New Roman" w:hAnsi="Times New Roman"/>
                <w:b/>
                <w:sz w:val="24"/>
                <w:szCs w:val="24"/>
              </w:rPr>
              <w:t xml:space="preserve">Обязательная аудиторная нагрузка обучающегося </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9931C5" w:rsidP="00600917">
            <w:pPr>
              <w:suppressAutoHyphens/>
              <w:spacing w:after="0"/>
              <w:jc w:val="center"/>
              <w:rPr>
                <w:rFonts w:ascii="Times New Roman" w:hAnsi="Times New Roman"/>
                <w:iCs/>
                <w:sz w:val="24"/>
                <w:szCs w:val="24"/>
              </w:rPr>
            </w:pPr>
            <w:r>
              <w:rPr>
                <w:rFonts w:ascii="Times New Roman" w:hAnsi="Times New Roman"/>
                <w:iCs/>
                <w:sz w:val="24"/>
                <w:szCs w:val="24"/>
              </w:rPr>
              <w:t>108</w:t>
            </w:r>
          </w:p>
        </w:tc>
      </w:tr>
      <w:tr w:rsidR="000B143C" w:rsidRPr="000F3353" w:rsidTr="00173750">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iCs/>
                <w:sz w:val="24"/>
                <w:szCs w:val="24"/>
              </w:rPr>
            </w:pPr>
            <w:r w:rsidRPr="000F3353">
              <w:rPr>
                <w:rFonts w:ascii="Times New Roman" w:hAnsi="Times New Roman"/>
                <w:sz w:val="24"/>
                <w:szCs w:val="24"/>
              </w:rPr>
              <w:t>в</w:t>
            </w:r>
            <w:r w:rsidR="00173750">
              <w:rPr>
                <w:rFonts w:ascii="Times New Roman" w:hAnsi="Times New Roman"/>
                <w:sz w:val="24"/>
                <w:szCs w:val="24"/>
              </w:rPr>
              <w:t xml:space="preserve"> </w:t>
            </w:r>
            <w:r w:rsidRPr="000F3353">
              <w:rPr>
                <w:rFonts w:ascii="Times New Roman" w:hAnsi="Times New Roman"/>
                <w:sz w:val="24"/>
                <w:szCs w:val="24"/>
              </w:rPr>
              <w:t>т.</w:t>
            </w:r>
            <w:r w:rsidR="00173750">
              <w:rPr>
                <w:rFonts w:ascii="Times New Roman" w:hAnsi="Times New Roman"/>
                <w:sz w:val="24"/>
                <w:szCs w:val="24"/>
              </w:rPr>
              <w:t xml:space="preserve"> </w:t>
            </w:r>
            <w:r w:rsidRPr="000F3353">
              <w:rPr>
                <w:rFonts w:ascii="Times New Roman" w:hAnsi="Times New Roman"/>
                <w:sz w:val="24"/>
                <w:szCs w:val="24"/>
              </w:rPr>
              <w:t>ч.:</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теоретическое</w:t>
            </w:r>
            <w:r w:rsidR="00173750">
              <w:rPr>
                <w:rFonts w:ascii="Times New Roman" w:hAnsi="Times New Roman"/>
                <w:sz w:val="24"/>
                <w:szCs w:val="24"/>
              </w:rPr>
              <w:t xml:space="preserve"> </w:t>
            </w:r>
            <w:r w:rsidRPr="000F3353">
              <w:rPr>
                <w:rFonts w:ascii="Times New Roman" w:hAnsi="Times New Roman"/>
                <w:sz w:val="24"/>
                <w:szCs w:val="24"/>
              </w:rPr>
              <w:t>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781899" w:rsidP="000B143C">
            <w:pPr>
              <w:suppressAutoHyphens/>
              <w:spacing w:after="0"/>
              <w:jc w:val="center"/>
              <w:rPr>
                <w:rFonts w:ascii="Times New Roman" w:hAnsi="Times New Roman"/>
                <w:iCs/>
                <w:sz w:val="24"/>
                <w:szCs w:val="24"/>
              </w:rPr>
            </w:pPr>
            <w:r>
              <w:rPr>
                <w:rFonts w:ascii="Times New Roman" w:hAnsi="Times New Roman"/>
                <w:iCs/>
                <w:sz w:val="24"/>
                <w:szCs w:val="24"/>
              </w:rPr>
              <w:t>72</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практические</w:t>
            </w:r>
            <w:r w:rsidR="00173750">
              <w:rPr>
                <w:rFonts w:ascii="Times New Roman" w:hAnsi="Times New Roman"/>
                <w:sz w:val="24"/>
                <w:szCs w:val="24"/>
              </w:rPr>
              <w:t xml:space="preserve"> </w:t>
            </w:r>
            <w:r w:rsidRPr="000F3353">
              <w:rPr>
                <w:rFonts w:ascii="Times New Roman" w:hAnsi="Times New Roman"/>
                <w:sz w:val="24"/>
                <w:szCs w:val="24"/>
              </w:rPr>
              <w:t>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781899" w:rsidP="00781899">
            <w:pPr>
              <w:suppressAutoHyphens/>
              <w:spacing w:after="0"/>
              <w:jc w:val="center"/>
              <w:rPr>
                <w:rFonts w:ascii="Times New Roman" w:hAnsi="Times New Roman"/>
                <w:iCs/>
                <w:sz w:val="24"/>
                <w:szCs w:val="24"/>
              </w:rPr>
            </w:pPr>
            <w:r>
              <w:rPr>
                <w:rFonts w:ascii="Times New Roman" w:hAnsi="Times New Roman"/>
                <w:iCs/>
                <w:sz w:val="24"/>
                <w:szCs w:val="24"/>
              </w:rPr>
              <w:t>36</w:t>
            </w:r>
          </w:p>
        </w:tc>
      </w:tr>
      <w:tr w:rsidR="000B143C" w:rsidRPr="000F3353" w:rsidTr="00173750">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0B143C">
            <w:pPr>
              <w:spacing w:after="0" w:line="240" w:lineRule="auto"/>
              <w:rPr>
                <w:rFonts w:ascii="Times New Roman" w:hAnsi="Times New Roman"/>
                <w:sz w:val="24"/>
                <w:szCs w:val="24"/>
              </w:rPr>
            </w:pPr>
            <w:r>
              <w:rPr>
                <w:rFonts w:ascii="Times New Roman" w:hAnsi="Times New Roman"/>
                <w:i/>
                <w:sz w:val="24"/>
                <w:szCs w:val="24"/>
              </w:rPr>
              <w:t>Самостоятельная</w:t>
            </w:r>
            <w:r w:rsidR="00173750">
              <w:rPr>
                <w:rFonts w:ascii="Times New Roman" w:hAnsi="Times New Roman"/>
                <w:i/>
                <w:sz w:val="24"/>
                <w:szCs w:val="24"/>
              </w:rPr>
              <w:t xml:space="preserve"> </w:t>
            </w:r>
            <w:r>
              <w:rPr>
                <w:rFonts w:ascii="Times New Roman" w:hAnsi="Times New Roman"/>
                <w:i/>
                <w:sz w:val="24"/>
                <w:szCs w:val="24"/>
              </w:rPr>
              <w:t>работа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781899" w:rsidP="00173750">
            <w:pPr>
              <w:suppressAutoHyphens/>
              <w:spacing w:after="0"/>
              <w:jc w:val="center"/>
              <w:rPr>
                <w:rFonts w:ascii="Times New Roman" w:hAnsi="Times New Roman"/>
                <w:iCs/>
                <w:sz w:val="24"/>
                <w:szCs w:val="24"/>
              </w:rPr>
            </w:pPr>
            <w:r>
              <w:rPr>
                <w:rFonts w:ascii="Times New Roman" w:hAnsi="Times New Roman"/>
                <w:iCs/>
                <w:sz w:val="24"/>
                <w:szCs w:val="24"/>
              </w:rPr>
              <w:t>2</w:t>
            </w:r>
          </w:p>
        </w:tc>
      </w:tr>
      <w:tr w:rsidR="000B143C" w:rsidRPr="000F3353" w:rsidTr="00173750">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6D5603">
            <w:pPr>
              <w:suppressAutoHyphens/>
              <w:spacing w:after="0"/>
              <w:rPr>
                <w:rFonts w:ascii="Times New Roman" w:hAnsi="Times New Roman"/>
                <w:i/>
                <w:sz w:val="24"/>
                <w:szCs w:val="24"/>
              </w:rPr>
            </w:pPr>
            <w:r w:rsidRPr="000F3353">
              <w:rPr>
                <w:rFonts w:ascii="Times New Roman" w:hAnsi="Times New Roman"/>
                <w:b/>
                <w:iCs/>
                <w:sz w:val="24"/>
                <w:szCs w:val="24"/>
              </w:rPr>
              <w:t>Промежуточная</w:t>
            </w:r>
            <w:r w:rsidR="00173750">
              <w:rPr>
                <w:rFonts w:ascii="Times New Roman" w:hAnsi="Times New Roman"/>
                <w:b/>
                <w:iCs/>
                <w:sz w:val="24"/>
                <w:szCs w:val="24"/>
              </w:rPr>
              <w:t xml:space="preserve"> </w:t>
            </w:r>
            <w:r w:rsidRPr="000F3353">
              <w:rPr>
                <w:rFonts w:ascii="Times New Roman" w:hAnsi="Times New Roman"/>
                <w:b/>
                <w:iCs/>
                <w:sz w:val="24"/>
                <w:szCs w:val="24"/>
              </w:rPr>
              <w:t>аттестация</w:t>
            </w:r>
            <w:r w:rsidR="00173750">
              <w:rPr>
                <w:rFonts w:ascii="Times New Roman" w:hAnsi="Times New Roman"/>
                <w:b/>
                <w:iCs/>
                <w:sz w:val="24"/>
                <w:szCs w:val="24"/>
              </w:rPr>
              <w:t xml:space="preserve"> </w:t>
            </w:r>
            <w:r>
              <w:rPr>
                <w:rFonts w:ascii="Times New Roman" w:hAnsi="Times New Roman"/>
                <w:b/>
                <w:iCs/>
                <w:sz w:val="24"/>
                <w:szCs w:val="24"/>
              </w:rPr>
              <w:t>в</w:t>
            </w:r>
            <w:r w:rsidR="00173750">
              <w:rPr>
                <w:rFonts w:ascii="Times New Roman" w:hAnsi="Times New Roman"/>
                <w:b/>
                <w:iCs/>
                <w:sz w:val="24"/>
                <w:szCs w:val="24"/>
              </w:rPr>
              <w:t xml:space="preserve"> </w:t>
            </w:r>
            <w:r>
              <w:rPr>
                <w:rFonts w:ascii="Times New Roman" w:hAnsi="Times New Roman"/>
                <w:b/>
                <w:iCs/>
                <w:sz w:val="24"/>
                <w:szCs w:val="24"/>
              </w:rPr>
              <w:t>форме</w:t>
            </w:r>
            <w:r w:rsidR="00173750">
              <w:rPr>
                <w:rFonts w:ascii="Times New Roman" w:hAnsi="Times New Roman"/>
                <w:b/>
                <w:iCs/>
                <w:sz w:val="24"/>
                <w:szCs w:val="24"/>
              </w:rPr>
              <w:t xml:space="preserve"> </w:t>
            </w:r>
            <w:r w:rsidR="00781899">
              <w:rPr>
                <w:rFonts w:ascii="Times New Roman" w:hAnsi="Times New Roman"/>
                <w:b/>
                <w:iCs/>
                <w:sz w:val="24"/>
                <w:szCs w:val="24"/>
              </w:rPr>
              <w:t>экзамена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781899" w:rsidP="00173750">
            <w:pPr>
              <w:suppressAutoHyphens/>
              <w:spacing w:after="0"/>
              <w:jc w:val="center"/>
              <w:rPr>
                <w:rFonts w:ascii="Times New Roman" w:hAnsi="Times New Roman"/>
                <w:iCs/>
                <w:sz w:val="24"/>
                <w:szCs w:val="24"/>
              </w:rPr>
            </w:pPr>
            <w:r>
              <w:rPr>
                <w:rFonts w:ascii="Times New Roman" w:hAnsi="Times New Roman"/>
                <w:iCs/>
                <w:sz w:val="24"/>
                <w:szCs w:val="24"/>
              </w:rPr>
              <w:t>6</w:t>
            </w:r>
          </w:p>
        </w:tc>
      </w:tr>
    </w:tbl>
    <w:p w:rsidR="000B143C" w:rsidRPr="00F43C76" w:rsidRDefault="000B143C" w:rsidP="000B143C">
      <w:pPr>
        <w:spacing w:after="0"/>
        <w:rPr>
          <w:rFonts w:ascii="Times New Roman" w:hAnsi="Times New Roman"/>
          <w:b/>
          <w:i/>
        </w:rPr>
        <w:sectPr w:rsidR="000B143C" w:rsidRPr="00F43C76">
          <w:footerReference w:type="default" r:id="rId8"/>
          <w:pgSz w:w="11906" w:h="16838"/>
          <w:pgMar w:top="1134" w:right="850" w:bottom="284" w:left="1701" w:header="708" w:footer="708" w:gutter="0"/>
          <w:cols w:space="720"/>
        </w:sectPr>
      </w:pPr>
    </w:p>
    <w:p w:rsidR="000B143C" w:rsidRPr="008B22E0" w:rsidRDefault="008B22E0" w:rsidP="008B22E0">
      <w:pPr>
        <w:ind w:firstLine="709"/>
        <w:jc w:val="center"/>
        <w:rPr>
          <w:rFonts w:ascii="Times New Roman" w:hAnsi="Times New Roman"/>
          <w:b/>
          <w:bCs/>
          <w:sz w:val="28"/>
        </w:rPr>
      </w:pPr>
      <w:r w:rsidRPr="008B22E0">
        <w:rPr>
          <w:rFonts w:ascii="Times New Roman" w:hAnsi="Times New Roman"/>
          <w:b/>
          <w:sz w:val="28"/>
        </w:rPr>
        <w:t>2.2</w:t>
      </w:r>
      <w:r w:rsidR="000B143C" w:rsidRPr="008B22E0">
        <w:rPr>
          <w:rFonts w:ascii="Times New Roman" w:hAnsi="Times New Roman"/>
          <w:b/>
          <w:sz w:val="28"/>
        </w:rPr>
        <w:t>.</w:t>
      </w:r>
      <w:r w:rsidR="00173750" w:rsidRPr="008B22E0">
        <w:rPr>
          <w:rFonts w:ascii="Times New Roman" w:hAnsi="Times New Roman"/>
          <w:b/>
          <w:sz w:val="28"/>
        </w:rPr>
        <w:t xml:space="preserve"> </w:t>
      </w:r>
      <w:r w:rsidR="000B143C" w:rsidRPr="008B22E0">
        <w:rPr>
          <w:rFonts w:ascii="Times New Roman" w:hAnsi="Times New Roman"/>
          <w:b/>
          <w:sz w:val="28"/>
        </w:rPr>
        <w:t>Тематический</w:t>
      </w:r>
      <w:r w:rsidR="00173750" w:rsidRPr="008B22E0">
        <w:rPr>
          <w:rFonts w:ascii="Times New Roman" w:hAnsi="Times New Roman"/>
          <w:b/>
          <w:sz w:val="28"/>
        </w:rPr>
        <w:t xml:space="preserve"> </w:t>
      </w:r>
      <w:r w:rsidR="000B143C" w:rsidRPr="008B22E0">
        <w:rPr>
          <w:rFonts w:ascii="Times New Roman" w:hAnsi="Times New Roman"/>
          <w:b/>
          <w:sz w:val="28"/>
        </w:rPr>
        <w:t>план</w:t>
      </w:r>
      <w:r w:rsidR="00173750" w:rsidRPr="008B22E0">
        <w:rPr>
          <w:rFonts w:ascii="Times New Roman" w:hAnsi="Times New Roman"/>
          <w:b/>
          <w:sz w:val="28"/>
        </w:rPr>
        <w:t xml:space="preserve"> </w:t>
      </w:r>
      <w:r w:rsidR="000B143C" w:rsidRPr="008B22E0">
        <w:rPr>
          <w:rFonts w:ascii="Times New Roman" w:hAnsi="Times New Roman"/>
          <w:b/>
          <w:sz w:val="28"/>
        </w:rPr>
        <w:t>и</w:t>
      </w:r>
      <w:r w:rsidR="00173750" w:rsidRPr="008B22E0">
        <w:rPr>
          <w:rFonts w:ascii="Times New Roman" w:hAnsi="Times New Roman"/>
          <w:b/>
          <w:sz w:val="28"/>
        </w:rPr>
        <w:t xml:space="preserve"> </w:t>
      </w:r>
      <w:r w:rsidR="000B143C" w:rsidRPr="008B22E0">
        <w:rPr>
          <w:rFonts w:ascii="Times New Roman" w:hAnsi="Times New Roman"/>
          <w:b/>
          <w:sz w:val="28"/>
        </w:rPr>
        <w:t>содержание</w:t>
      </w:r>
      <w:r w:rsidR="00173750" w:rsidRPr="008B22E0">
        <w:rPr>
          <w:rFonts w:ascii="Times New Roman" w:hAnsi="Times New Roman"/>
          <w:b/>
          <w:sz w:val="28"/>
        </w:rPr>
        <w:t xml:space="preserve"> </w:t>
      </w:r>
      <w:r w:rsidR="000B143C" w:rsidRPr="008B22E0">
        <w:rPr>
          <w:rFonts w:ascii="Times New Roman" w:hAnsi="Times New Roman"/>
          <w:b/>
          <w:sz w:val="28"/>
        </w:rPr>
        <w:t>учебной</w:t>
      </w:r>
      <w:r w:rsidR="00173750" w:rsidRPr="008B22E0">
        <w:rPr>
          <w:rFonts w:ascii="Times New Roman" w:hAnsi="Times New Roman"/>
          <w:b/>
          <w:sz w:val="28"/>
        </w:rPr>
        <w:t xml:space="preserve"> </w:t>
      </w:r>
      <w:r w:rsidR="000B143C" w:rsidRPr="008B22E0">
        <w:rPr>
          <w:rFonts w:ascii="Times New Roman" w:hAnsi="Times New Roman"/>
          <w:b/>
          <w:sz w:val="28"/>
        </w:rPr>
        <w:t>дисциплины</w:t>
      </w:r>
    </w:p>
    <w:p w:rsidR="00173750" w:rsidRDefault="00173750"/>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3"/>
        <w:gridCol w:w="9757"/>
        <w:gridCol w:w="1005"/>
        <w:gridCol w:w="1901"/>
      </w:tblGrid>
      <w:tr w:rsidR="00781899" w:rsidRPr="00F43C76" w:rsidTr="006D76AA">
        <w:trPr>
          <w:trHeight w:val="20"/>
        </w:trPr>
        <w:tc>
          <w:tcPr>
            <w:tcW w:w="849" w:type="pct"/>
            <w:tcBorders>
              <w:top w:val="single" w:sz="4" w:space="0" w:color="auto"/>
              <w:left w:val="single" w:sz="4" w:space="0" w:color="auto"/>
              <w:bottom w:val="single" w:sz="4" w:space="0" w:color="auto"/>
              <w:right w:val="single" w:sz="4" w:space="0" w:color="auto"/>
            </w:tcBorders>
            <w:vAlign w:val="center"/>
            <w:hideMark/>
          </w:tcPr>
          <w:p w:rsidR="00781899" w:rsidRPr="006D76AA" w:rsidRDefault="00781899" w:rsidP="006D76AA">
            <w:pPr>
              <w:suppressAutoHyphens/>
              <w:spacing w:after="0" w:line="240" w:lineRule="auto"/>
              <w:jc w:val="center"/>
              <w:rPr>
                <w:rFonts w:ascii="Times New Roman" w:hAnsi="Times New Roman"/>
                <w:b/>
                <w:bCs/>
                <w:sz w:val="24"/>
              </w:rPr>
            </w:pPr>
            <w:r w:rsidRPr="006D76AA">
              <w:rPr>
                <w:rFonts w:ascii="Times New Roman" w:hAnsi="Times New Roman"/>
                <w:b/>
                <w:bCs/>
                <w:sz w:val="24"/>
              </w:rPr>
              <w:t>Наименование разделов и тем</w:t>
            </w:r>
          </w:p>
        </w:tc>
        <w:tc>
          <w:tcPr>
            <w:tcW w:w="3221" w:type="pct"/>
            <w:tcBorders>
              <w:top w:val="single" w:sz="4" w:space="0" w:color="auto"/>
              <w:left w:val="single" w:sz="4" w:space="0" w:color="auto"/>
              <w:bottom w:val="single" w:sz="4" w:space="0" w:color="auto"/>
              <w:right w:val="single" w:sz="4" w:space="0" w:color="auto"/>
            </w:tcBorders>
            <w:vAlign w:val="center"/>
            <w:hideMark/>
          </w:tcPr>
          <w:p w:rsidR="00781899" w:rsidRPr="006D76AA" w:rsidRDefault="00781899" w:rsidP="0061155B">
            <w:pPr>
              <w:suppressAutoHyphens/>
              <w:spacing w:after="0" w:line="240" w:lineRule="auto"/>
              <w:jc w:val="center"/>
              <w:rPr>
                <w:rFonts w:ascii="Times New Roman" w:hAnsi="Times New Roman"/>
                <w:b/>
                <w:bCs/>
                <w:sz w:val="24"/>
              </w:rPr>
            </w:pPr>
            <w:r w:rsidRPr="006D76AA">
              <w:rPr>
                <w:rFonts w:ascii="Times New Roman" w:hAnsi="Times New Roman"/>
                <w:b/>
                <w:bCs/>
                <w:sz w:val="24"/>
              </w:rPr>
              <w:t>Содержание учебного материала и формы организации деятельности обучающихся</w:t>
            </w:r>
          </w:p>
        </w:tc>
        <w:tc>
          <w:tcPr>
            <w:tcW w:w="343" w:type="pct"/>
            <w:tcBorders>
              <w:top w:val="single" w:sz="4" w:space="0" w:color="auto"/>
              <w:left w:val="single" w:sz="4" w:space="0" w:color="auto"/>
              <w:bottom w:val="single" w:sz="4" w:space="0" w:color="auto"/>
              <w:right w:val="single" w:sz="4" w:space="0" w:color="auto"/>
            </w:tcBorders>
            <w:vAlign w:val="center"/>
            <w:hideMark/>
          </w:tcPr>
          <w:p w:rsidR="00781899" w:rsidRPr="006D76AA" w:rsidRDefault="00872268" w:rsidP="00872268">
            <w:pPr>
              <w:suppressAutoHyphens/>
              <w:spacing w:after="0" w:line="240" w:lineRule="auto"/>
              <w:jc w:val="center"/>
              <w:rPr>
                <w:rFonts w:ascii="Times New Roman" w:hAnsi="Times New Roman" w:cs="Times New Roman"/>
                <w:b/>
                <w:bCs/>
                <w:sz w:val="24"/>
                <w:szCs w:val="24"/>
              </w:rPr>
            </w:pPr>
            <w:r w:rsidRPr="006D76AA">
              <w:rPr>
                <w:rFonts w:ascii="Times New Roman" w:hAnsi="Times New Roman" w:cs="Times New Roman"/>
                <w:b/>
                <w:bCs/>
                <w:sz w:val="24"/>
                <w:szCs w:val="24"/>
              </w:rPr>
              <w:t xml:space="preserve">Объем, акад. ч </w:t>
            </w:r>
          </w:p>
        </w:tc>
        <w:tc>
          <w:tcPr>
            <w:tcW w:w="588" w:type="pct"/>
            <w:tcBorders>
              <w:top w:val="single" w:sz="4" w:space="0" w:color="auto"/>
              <w:left w:val="single" w:sz="4" w:space="0" w:color="auto"/>
              <w:bottom w:val="single" w:sz="4" w:space="0" w:color="auto"/>
              <w:right w:val="single" w:sz="4" w:space="0" w:color="auto"/>
            </w:tcBorders>
            <w:vAlign w:val="center"/>
            <w:hideMark/>
          </w:tcPr>
          <w:p w:rsidR="00781899" w:rsidRPr="006D76AA" w:rsidRDefault="00781899" w:rsidP="00D17A9C">
            <w:pPr>
              <w:suppressAutoHyphens/>
              <w:spacing w:after="0" w:line="240" w:lineRule="auto"/>
              <w:jc w:val="center"/>
              <w:rPr>
                <w:rFonts w:ascii="Times New Roman" w:hAnsi="Times New Roman" w:cs="Times New Roman"/>
                <w:b/>
                <w:bCs/>
                <w:sz w:val="24"/>
                <w:szCs w:val="24"/>
              </w:rPr>
            </w:pPr>
            <w:r w:rsidRPr="006D76AA">
              <w:rPr>
                <w:rFonts w:ascii="Times New Roman" w:hAnsi="Times New Roman" w:cs="Times New Roman"/>
                <w:b/>
                <w:bCs/>
                <w:sz w:val="24"/>
                <w:szCs w:val="24"/>
              </w:rPr>
              <w:t xml:space="preserve">Коды компетенций </w:t>
            </w:r>
            <w:r w:rsidRPr="006D76AA">
              <w:rPr>
                <w:rFonts w:ascii="Times New Roman" w:hAnsi="Times New Roman" w:cs="Times New Roman"/>
                <w:b/>
                <w:bCs/>
                <w:sz w:val="24"/>
                <w:szCs w:val="24"/>
              </w:rPr>
              <w:br/>
              <w:t xml:space="preserve">и личностных результатов, формированию которых способствует элемент программы </w:t>
            </w:r>
          </w:p>
        </w:tc>
      </w:tr>
      <w:tr w:rsidR="00781899" w:rsidRPr="00F43C76" w:rsidTr="006D76AA">
        <w:trPr>
          <w:trHeight w:val="371"/>
        </w:trPr>
        <w:tc>
          <w:tcPr>
            <w:tcW w:w="849" w:type="pct"/>
            <w:tcBorders>
              <w:top w:val="single" w:sz="4" w:space="0" w:color="auto"/>
              <w:left w:val="single" w:sz="4" w:space="0" w:color="auto"/>
              <w:bottom w:val="single" w:sz="4" w:space="0" w:color="auto"/>
              <w:right w:val="single" w:sz="4" w:space="0" w:color="auto"/>
            </w:tcBorders>
            <w:vAlign w:val="center"/>
            <w:hideMark/>
          </w:tcPr>
          <w:p w:rsidR="00781899" w:rsidRPr="006D76AA" w:rsidRDefault="00781899" w:rsidP="006D76AA">
            <w:pPr>
              <w:spacing w:after="0" w:line="240" w:lineRule="auto"/>
              <w:jc w:val="center"/>
              <w:rPr>
                <w:rFonts w:ascii="Times New Roman" w:hAnsi="Times New Roman"/>
                <w:b/>
                <w:bCs/>
                <w:i/>
                <w:iCs/>
                <w:sz w:val="24"/>
              </w:rPr>
            </w:pPr>
            <w:r w:rsidRPr="006D76AA">
              <w:rPr>
                <w:rFonts w:ascii="Times New Roman" w:hAnsi="Times New Roman"/>
                <w:b/>
                <w:bCs/>
                <w:i/>
                <w:iCs/>
                <w:sz w:val="24"/>
              </w:rPr>
              <w:t>1</w:t>
            </w:r>
          </w:p>
        </w:tc>
        <w:tc>
          <w:tcPr>
            <w:tcW w:w="3221" w:type="pct"/>
            <w:tcBorders>
              <w:top w:val="single" w:sz="4" w:space="0" w:color="auto"/>
              <w:left w:val="single" w:sz="4" w:space="0" w:color="auto"/>
              <w:bottom w:val="single" w:sz="4" w:space="0" w:color="auto"/>
              <w:right w:val="single" w:sz="4" w:space="0" w:color="auto"/>
            </w:tcBorders>
            <w:vAlign w:val="center"/>
            <w:hideMark/>
          </w:tcPr>
          <w:p w:rsidR="00781899" w:rsidRPr="006D76AA" w:rsidRDefault="00781899" w:rsidP="0061155B">
            <w:pPr>
              <w:spacing w:after="0" w:line="240" w:lineRule="auto"/>
              <w:jc w:val="center"/>
              <w:rPr>
                <w:rFonts w:ascii="Times New Roman" w:hAnsi="Times New Roman"/>
                <w:b/>
                <w:bCs/>
                <w:i/>
                <w:iCs/>
                <w:sz w:val="24"/>
              </w:rPr>
            </w:pPr>
            <w:r w:rsidRPr="006D76AA">
              <w:rPr>
                <w:rFonts w:ascii="Times New Roman" w:hAnsi="Times New Roman"/>
                <w:b/>
                <w:bCs/>
                <w:i/>
                <w:iCs/>
                <w:sz w:val="24"/>
              </w:rPr>
              <w:t>2</w:t>
            </w:r>
          </w:p>
        </w:tc>
        <w:tc>
          <w:tcPr>
            <w:tcW w:w="343" w:type="pct"/>
            <w:tcBorders>
              <w:top w:val="single" w:sz="4" w:space="0" w:color="auto"/>
              <w:left w:val="single" w:sz="4" w:space="0" w:color="auto"/>
              <w:bottom w:val="single" w:sz="4" w:space="0" w:color="auto"/>
              <w:right w:val="single" w:sz="4" w:space="0" w:color="auto"/>
            </w:tcBorders>
            <w:vAlign w:val="center"/>
            <w:hideMark/>
          </w:tcPr>
          <w:p w:rsidR="00781899" w:rsidRPr="006D76AA" w:rsidRDefault="00781899" w:rsidP="0061155B">
            <w:pPr>
              <w:spacing w:after="0" w:line="240" w:lineRule="auto"/>
              <w:jc w:val="center"/>
              <w:rPr>
                <w:rFonts w:ascii="Times New Roman" w:hAnsi="Times New Roman" w:cs="Times New Roman"/>
                <w:bCs/>
                <w:i/>
                <w:iCs/>
                <w:sz w:val="24"/>
                <w:szCs w:val="24"/>
              </w:rPr>
            </w:pPr>
            <w:r w:rsidRPr="006D76AA">
              <w:rPr>
                <w:rFonts w:ascii="Times New Roman" w:hAnsi="Times New Roman" w:cs="Times New Roman"/>
                <w:bCs/>
                <w:i/>
                <w:iCs/>
                <w:sz w:val="24"/>
                <w:szCs w:val="24"/>
              </w:rPr>
              <w:t>3</w:t>
            </w:r>
          </w:p>
        </w:tc>
        <w:tc>
          <w:tcPr>
            <w:tcW w:w="588" w:type="pct"/>
            <w:tcBorders>
              <w:top w:val="single" w:sz="4" w:space="0" w:color="auto"/>
              <w:left w:val="single" w:sz="4" w:space="0" w:color="auto"/>
              <w:bottom w:val="single" w:sz="4" w:space="0" w:color="auto"/>
              <w:right w:val="single" w:sz="4" w:space="0" w:color="auto"/>
            </w:tcBorders>
            <w:vAlign w:val="center"/>
            <w:hideMark/>
          </w:tcPr>
          <w:p w:rsidR="00781899" w:rsidRPr="006D76AA" w:rsidRDefault="00781899" w:rsidP="0061155B">
            <w:pPr>
              <w:spacing w:after="0" w:line="240" w:lineRule="auto"/>
              <w:jc w:val="center"/>
              <w:rPr>
                <w:rFonts w:ascii="Times New Roman" w:hAnsi="Times New Roman" w:cs="Times New Roman"/>
                <w:b/>
                <w:bCs/>
                <w:i/>
                <w:iCs/>
                <w:sz w:val="24"/>
                <w:szCs w:val="24"/>
              </w:rPr>
            </w:pPr>
            <w:r w:rsidRPr="006D76AA">
              <w:rPr>
                <w:rFonts w:ascii="Times New Roman" w:hAnsi="Times New Roman" w:cs="Times New Roman"/>
                <w:b/>
                <w:bCs/>
                <w:i/>
                <w:iCs/>
                <w:sz w:val="24"/>
                <w:szCs w:val="24"/>
              </w:rPr>
              <w:t>4</w:t>
            </w:r>
          </w:p>
        </w:tc>
      </w:tr>
      <w:tr w:rsidR="00781899" w:rsidRPr="00F43C76" w:rsidTr="006D76AA">
        <w:trPr>
          <w:trHeight w:val="371"/>
        </w:trPr>
        <w:tc>
          <w:tcPr>
            <w:tcW w:w="849" w:type="pct"/>
            <w:tcBorders>
              <w:top w:val="single" w:sz="4" w:space="0" w:color="auto"/>
              <w:left w:val="single" w:sz="4" w:space="0" w:color="auto"/>
              <w:bottom w:val="single" w:sz="4" w:space="0" w:color="auto"/>
              <w:right w:val="single" w:sz="4" w:space="0" w:color="auto"/>
            </w:tcBorders>
            <w:vAlign w:val="center"/>
          </w:tcPr>
          <w:p w:rsidR="00781899" w:rsidRPr="006D76AA" w:rsidRDefault="00781899" w:rsidP="006D76AA">
            <w:pPr>
              <w:spacing w:after="0" w:line="240" w:lineRule="auto"/>
              <w:jc w:val="center"/>
              <w:rPr>
                <w:rFonts w:ascii="Times New Roman" w:hAnsi="Times New Roman"/>
                <w:b/>
                <w:bCs/>
                <w:i/>
                <w:iCs/>
                <w:sz w:val="24"/>
              </w:rPr>
            </w:pPr>
          </w:p>
        </w:tc>
        <w:tc>
          <w:tcPr>
            <w:tcW w:w="3221" w:type="pct"/>
            <w:tcBorders>
              <w:top w:val="single" w:sz="4" w:space="0" w:color="auto"/>
              <w:left w:val="single" w:sz="4" w:space="0" w:color="auto"/>
              <w:bottom w:val="single" w:sz="4" w:space="0" w:color="auto"/>
              <w:right w:val="single" w:sz="4" w:space="0" w:color="auto"/>
            </w:tcBorders>
            <w:vAlign w:val="center"/>
          </w:tcPr>
          <w:p w:rsidR="00781899" w:rsidRPr="006D76AA" w:rsidRDefault="00781899" w:rsidP="0061155B">
            <w:pPr>
              <w:spacing w:after="0" w:line="240" w:lineRule="auto"/>
              <w:jc w:val="center"/>
              <w:rPr>
                <w:rFonts w:ascii="Times New Roman" w:hAnsi="Times New Roman"/>
                <w:b/>
                <w:bCs/>
                <w:i/>
                <w:iCs/>
                <w:sz w:val="24"/>
              </w:rPr>
            </w:pPr>
            <w:r w:rsidRPr="006D76AA">
              <w:rPr>
                <w:rFonts w:ascii="Times New Roman" w:hAnsi="Times New Roman"/>
                <w:b/>
                <w:bCs/>
                <w:i/>
                <w:iCs/>
                <w:sz w:val="24"/>
              </w:rPr>
              <w:t>3 семестр</w:t>
            </w:r>
          </w:p>
        </w:tc>
        <w:tc>
          <w:tcPr>
            <w:tcW w:w="343" w:type="pct"/>
            <w:tcBorders>
              <w:top w:val="single" w:sz="4" w:space="0" w:color="auto"/>
              <w:left w:val="single" w:sz="4" w:space="0" w:color="auto"/>
              <w:bottom w:val="single" w:sz="4" w:space="0" w:color="auto"/>
              <w:right w:val="single" w:sz="4" w:space="0" w:color="auto"/>
            </w:tcBorders>
            <w:vAlign w:val="center"/>
          </w:tcPr>
          <w:p w:rsidR="00781899" w:rsidRPr="006D76AA" w:rsidRDefault="00781899" w:rsidP="0061155B">
            <w:pPr>
              <w:spacing w:after="0" w:line="240" w:lineRule="auto"/>
              <w:jc w:val="center"/>
              <w:rPr>
                <w:rFonts w:ascii="Times New Roman" w:hAnsi="Times New Roman" w:cs="Times New Roman"/>
                <w:bCs/>
                <w:i/>
                <w:iCs/>
                <w:sz w:val="24"/>
                <w:szCs w:val="24"/>
              </w:rPr>
            </w:pPr>
          </w:p>
        </w:tc>
        <w:tc>
          <w:tcPr>
            <w:tcW w:w="588" w:type="pct"/>
            <w:tcBorders>
              <w:top w:val="single" w:sz="4" w:space="0" w:color="auto"/>
              <w:left w:val="single" w:sz="4" w:space="0" w:color="auto"/>
              <w:bottom w:val="single" w:sz="4" w:space="0" w:color="auto"/>
              <w:right w:val="single" w:sz="4" w:space="0" w:color="auto"/>
            </w:tcBorders>
            <w:vAlign w:val="center"/>
          </w:tcPr>
          <w:p w:rsidR="00781899" w:rsidRPr="006D76AA" w:rsidRDefault="00781899" w:rsidP="0061155B">
            <w:pPr>
              <w:spacing w:after="0" w:line="240" w:lineRule="auto"/>
              <w:jc w:val="center"/>
              <w:rPr>
                <w:rFonts w:ascii="Times New Roman" w:hAnsi="Times New Roman" w:cs="Times New Roman"/>
                <w:b/>
                <w:bCs/>
                <w:i/>
                <w:iCs/>
                <w:sz w:val="24"/>
                <w:szCs w:val="24"/>
              </w:rPr>
            </w:pPr>
          </w:p>
        </w:tc>
      </w:tr>
      <w:tr w:rsidR="00872268" w:rsidRPr="00F43C76" w:rsidTr="006D76AA">
        <w:trPr>
          <w:trHeight w:val="371"/>
        </w:trPr>
        <w:tc>
          <w:tcPr>
            <w:tcW w:w="849" w:type="pct"/>
            <w:tcBorders>
              <w:top w:val="single" w:sz="4" w:space="0" w:color="auto"/>
              <w:left w:val="single" w:sz="4" w:space="0" w:color="auto"/>
              <w:bottom w:val="single" w:sz="4" w:space="0" w:color="auto"/>
              <w:right w:val="single" w:sz="4" w:space="0" w:color="auto"/>
            </w:tcBorders>
            <w:vAlign w:val="center"/>
          </w:tcPr>
          <w:p w:rsidR="00872268" w:rsidRPr="00F3013C" w:rsidRDefault="00872268"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vAlign w:val="center"/>
          </w:tcPr>
          <w:p w:rsidR="00872268" w:rsidRPr="00F3013C" w:rsidRDefault="00872268" w:rsidP="00F3013C">
            <w:pPr>
              <w:spacing w:after="0" w:line="240" w:lineRule="auto"/>
              <w:jc w:val="center"/>
              <w:rPr>
                <w:rFonts w:ascii="Times New Roman" w:hAnsi="Times New Roman" w:cs="Times New Roman"/>
                <w:b/>
                <w:bCs/>
                <w:iCs/>
                <w:color w:val="000000" w:themeColor="text1"/>
                <w:sz w:val="24"/>
                <w:szCs w:val="24"/>
              </w:rPr>
            </w:pPr>
            <w:r w:rsidRPr="00F3013C">
              <w:rPr>
                <w:rFonts w:ascii="Times New Roman" w:hAnsi="Times New Roman" w:cs="Times New Roman"/>
                <w:b/>
                <w:bCs/>
                <w:color w:val="000000" w:themeColor="text1"/>
                <w:sz w:val="24"/>
                <w:szCs w:val="24"/>
              </w:rPr>
              <w:t>Раздел 1. Особенности туризма и гостеприимства как объекта управления</w:t>
            </w:r>
          </w:p>
        </w:tc>
        <w:tc>
          <w:tcPr>
            <w:tcW w:w="343" w:type="pct"/>
            <w:tcBorders>
              <w:top w:val="single" w:sz="4" w:space="0" w:color="auto"/>
              <w:left w:val="single" w:sz="4" w:space="0" w:color="auto"/>
              <w:bottom w:val="single" w:sz="4" w:space="0" w:color="auto"/>
              <w:right w:val="single" w:sz="4" w:space="0" w:color="auto"/>
            </w:tcBorders>
            <w:vAlign w:val="center"/>
          </w:tcPr>
          <w:p w:rsidR="00872268" w:rsidRPr="006D76AA" w:rsidRDefault="00872268" w:rsidP="0061155B">
            <w:pPr>
              <w:spacing w:after="0" w:line="240" w:lineRule="auto"/>
              <w:jc w:val="center"/>
              <w:rPr>
                <w:rFonts w:ascii="Times New Roman" w:hAnsi="Times New Roman" w:cs="Times New Roman"/>
                <w:bCs/>
                <w:i/>
                <w:iCs/>
                <w:sz w:val="24"/>
                <w:szCs w:val="24"/>
              </w:rPr>
            </w:pPr>
          </w:p>
        </w:tc>
        <w:tc>
          <w:tcPr>
            <w:tcW w:w="588" w:type="pct"/>
            <w:tcBorders>
              <w:top w:val="single" w:sz="4" w:space="0" w:color="auto"/>
              <w:left w:val="single" w:sz="4" w:space="0" w:color="auto"/>
              <w:bottom w:val="single" w:sz="4" w:space="0" w:color="auto"/>
              <w:right w:val="single" w:sz="4" w:space="0" w:color="auto"/>
            </w:tcBorders>
            <w:vAlign w:val="center"/>
          </w:tcPr>
          <w:p w:rsidR="00872268" w:rsidRPr="006D76AA" w:rsidRDefault="00872268" w:rsidP="0061155B">
            <w:pPr>
              <w:spacing w:after="0" w:line="240" w:lineRule="auto"/>
              <w:jc w:val="center"/>
              <w:rPr>
                <w:rFonts w:ascii="Times New Roman" w:hAnsi="Times New Roman" w:cs="Times New Roman"/>
                <w:b/>
                <w:bCs/>
                <w:i/>
                <w:iCs/>
                <w:sz w:val="24"/>
                <w:szCs w:val="24"/>
              </w:rPr>
            </w:pPr>
          </w:p>
        </w:tc>
      </w:tr>
      <w:tr w:rsidR="00872268" w:rsidRPr="00F43C76" w:rsidTr="006D76AA">
        <w:trPr>
          <w:trHeight w:val="85"/>
        </w:trPr>
        <w:tc>
          <w:tcPr>
            <w:tcW w:w="849" w:type="pct"/>
            <w:vMerge w:val="restart"/>
            <w:tcBorders>
              <w:top w:val="single" w:sz="4" w:space="0" w:color="auto"/>
              <w:left w:val="single" w:sz="4" w:space="0" w:color="auto"/>
              <w:right w:val="single" w:sz="4" w:space="0" w:color="auto"/>
            </w:tcBorders>
          </w:tcPr>
          <w:p w:rsidR="00872268" w:rsidRPr="006D76AA" w:rsidRDefault="00872268" w:rsidP="006D76AA">
            <w:pPr>
              <w:spacing w:after="0" w:line="240" w:lineRule="auto"/>
              <w:jc w:val="center"/>
              <w:rPr>
                <w:rFonts w:ascii="Times New Roman" w:hAnsi="Times New Roman" w:cs="Times New Roman"/>
                <w:b/>
                <w:bCs/>
                <w:color w:val="000000" w:themeColor="text1"/>
                <w:sz w:val="24"/>
                <w:szCs w:val="24"/>
              </w:rPr>
            </w:pPr>
            <w:r w:rsidRPr="006D76AA">
              <w:rPr>
                <w:rFonts w:ascii="Times New Roman" w:hAnsi="Times New Roman" w:cs="Times New Roman"/>
                <w:b/>
                <w:color w:val="000000" w:themeColor="text1"/>
                <w:sz w:val="24"/>
                <w:szCs w:val="24"/>
              </w:rPr>
              <w:t>Тема 1.2. Развитие туризма и сферы гостеприимства в России.</w:t>
            </w:r>
          </w:p>
        </w:tc>
        <w:tc>
          <w:tcPr>
            <w:tcW w:w="3221" w:type="pct"/>
            <w:tcBorders>
              <w:top w:val="single" w:sz="4" w:space="0" w:color="auto"/>
              <w:left w:val="single" w:sz="4" w:space="0" w:color="auto"/>
              <w:bottom w:val="single" w:sz="4" w:space="0" w:color="auto"/>
              <w:right w:val="single" w:sz="4" w:space="0" w:color="auto"/>
            </w:tcBorders>
            <w:hideMark/>
          </w:tcPr>
          <w:p w:rsidR="00872268" w:rsidRPr="00F3013C" w:rsidRDefault="00872268" w:rsidP="00F3013C">
            <w:pPr>
              <w:spacing w:after="0" w:line="240" w:lineRule="auto"/>
              <w:jc w:val="both"/>
              <w:rPr>
                <w:rFonts w:ascii="Times New Roman" w:hAnsi="Times New Roman" w:cs="Times New Roman"/>
                <w:color w:val="000000" w:themeColor="text1"/>
                <w:sz w:val="24"/>
                <w:szCs w:val="24"/>
              </w:rPr>
            </w:pPr>
            <w:r w:rsidRPr="00F3013C">
              <w:rPr>
                <w:rFonts w:ascii="Times New Roman" w:hAnsi="Times New Roman" w:cs="Times New Roman"/>
                <w:b/>
                <w:bCs/>
                <w:color w:val="000000" w:themeColor="text1"/>
                <w:sz w:val="24"/>
                <w:szCs w:val="24"/>
              </w:rPr>
              <w:t>Содержание учебного материала</w:t>
            </w:r>
          </w:p>
        </w:tc>
        <w:tc>
          <w:tcPr>
            <w:tcW w:w="343" w:type="pct"/>
            <w:tcBorders>
              <w:top w:val="single" w:sz="4" w:space="0" w:color="auto"/>
              <w:left w:val="single" w:sz="4" w:space="0" w:color="auto"/>
              <w:bottom w:val="single" w:sz="4" w:space="0" w:color="auto"/>
              <w:right w:val="single" w:sz="4" w:space="0" w:color="auto"/>
            </w:tcBorders>
            <w:vAlign w:val="center"/>
            <w:hideMark/>
          </w:tcPr>
          <w:p w:rsidR="00872268" w:rsidRPr="006D76AA" w:rsidRDefault="00872268" w:rsidP="0061155B">
            <w:pPr>
              <w:suppressAutoHyphens/>
              <w:spacing w:after="0" w:line="240" w:lineRule="auto"/>
              <w:jc w:val="center"/>
              <w:rPr>
                <w:rFonts w:ascii="Times New Roman" w:hAnsi="Times New Roman" w:cs="Times New Roman"/>
                <w:bCs/>
                <w:iCs/>
                <w:sz w:val="24"/>
                <w:szCs w:val="24"/>
              </w:rPr>
            </w:pPr>
          </w:p>
        </w:tc>
        <w:tc>
          <w:tcPr>
            <w:tcW w:w="588" w:type="pct"/>
            <w:vMerge w:val="restart"/>
            <w:tcBorders>
              <w:top w:val="single" w:sz="4" w:space="0" w:color="auto"/>
              <w:left w:val="single" w:sz="4" w:space="0" w:color="auto"/>
              <w:right w:val="single" w:sz="4" w:space="0" w:color="auto"/>
            </w:tcBorders>
          </w:tcPr>
          <w:p w:rsidR="00872268" w:rsidRPr="006D76AA" w:rsidRDefault="00872268" w:rsidP="0061155B">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01-02</w:t>
            </w:r>
          </w:p>
          <w:p w:rsidR="00872268" w:rsidRPr="006D76AA" w:rsidRDefault="00872268" w:rsidP="0061155B">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04-05</w:t>
            </w:r>
          </w:p>
          <w:p w:rsidR="00872268" w:rsidRPr="006D76AA" w:rsidRDefault="00872268" w:rsidP="0061155B">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09</w:t>
            </w:r>
          </w:p>
          <w:p w:rsidR="00872268" w:rsidRPr="006D76AA" w:rsidRDefault="0061155B" w:rsidP="00F3013C">
            <w:pPr>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ЛР 15, ЛР 15, ЛР 20</w:t>
            </w:r>
          </w:p>
        </w:tc>
      </w:tr>
      <w:tr w:rsidR="00872268" w:rsidRPr="00F43C76" w:rsidTr="006D76AA">
        <w:trPr>
          <w:trHeight w:val="85"/>
        </w:trPr>
        <w:tc>
          <w:tcPr>
            <w:tcW w:w="849" w:type="pct"/>
            <w:vMerge/>
            <w:tcBorders>
              <w:left w:val="single" w:sz="4" w:space="0" w:color="auto"/>
              <w:right w:val="single" w:sz="4" w:space="0" w:color="auto"/>
            </w:tcBorders>
          </w:tcPr>
          <w:p w:rsidR="00872268" w:rsidRPr="00F3013C" w:rsidRDefault="00872268"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872268" w:rsidRPr="00F3013C" w:rsidRDefault="00872268" w:rsidP="00F3013C">
            <w:pPr>
              <w:pStyle w:val="Default"/>
              <w:jc w:val="both"/>
              <w:rPr>
                <w:color w:val="000000" w:themeColor="text1"/>
              </w:rPr>
            </w:pPr>
            <w:r w:rsidRPr="00F3013C">
              <w:rPr>
                <w:color w:val="000000" w:themeColor="text1"/>
              </w:rPr>
              <w:t>Формирование и развитие отечественной индустрии туризма  и гостеприимства. Современное состояние и основные тенденции развития современной отечественной индустрии туризма  и гостеприимства</w:t>
            </w:r>
          </w:p>
        </w:tc>
        <w:tc>
          <w:tcPr>
            <w:tcW w:w="343" w:type="pct"/>
            <w:tcBorders>
              <w:top w:val="single" w:sz="4" w:space="0" w:color="auto"/>
              <w:left w:val="single" w:sz="4" w:space="0" w:color="auto"/>
              <w:bottom w:val="single" w:sz="4" w:space="0" w:color="auto"/>
              <w:right w:val="single" w:sz="4" w:space="0" w:color="auto"/>
            </w:tcBorders>
            <w:vAlign w:val="center"/>
          </w:tcPr>
          <w:p w:rsidR="00872268" w:rsidRPr="006D76AA" w:rsidRDefault="00872268" w:rsidP="00D17A9C">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2</w:t>
            </w:r>
          </w:p>
        </w:tc>
        <w:tc>
          <w:tcPr>
            <w:tcW w:w="588" w:type="pct"/>
            <w:vMerge/>
            <w:tcBorders>
              <w:top w:val="single" w:sz="4" w:space="0" w:color="auto"/>
              <w:left w:val="single" w:sz="4" w:space="0" w:color="auto"/>
              <w:right w:val="single" w:sz="4" w:space="0" w:color="auto"/>
            </w:tcBorders>
          </w:tcPr>
          <w:p w:rsidR="00872268" w:rsidRPr="006D76AA" w:rsidRDefault="00872268" w:rsidP="00D17A9C">
            <w:pPr>
              <w:suppressAutoHyphens/>
              <w:spacing w:after="0" w:line="240" w:lineRule="auto"/>
              <w:jc w:val="center"/>
              <w:rPr>
                <w:rFonts w:ascii="Times New Roman" w:hAnsi="Times New Roman" w:cs="Times New Roman"/>
                <w:sz w:val="24"/>
                <w:szCs w:val="24"/>
              </w:rPr>
            </w:pPr>
          </w:p>
        </w:tc>
      </w:tr>
      <w:tr w:rsidR="00872268" w:rsidRPr="00F43C76" w:rsidTr="006D76AA">
        <w:trPr>
          <w:trHeight w:val="85"/>
        </w:trPr>
        <w:tc>
          <w:tcPr>
            <w:tcW w:w="849" w:type="pct"/>
            <w:vMerge w:val="restart"/>
            <w:tcBorders>
              <w:top w:val="single" w:sz="4" w:space="0" w:color="auto"/>
              <w:left w:val="single" w:sz="4" w:space="0" w:color="auto"/>
              <w:right w:val="single" w:sz="4" w:space="0" w:color="auto"/>
            </w:tcBorders>
          </w:tcPr>
          <w:p w:rsidR="00872268" w:rsidRPr="00F3013C" w:rsidRDefault="00872268" w:rsidP="006D76AA">
            <w:pPr>
              <w:spacing w:after="0" w:line="240" w:lineRule="auto"/>
              <w:jc w:val="center"/>
              <w:rPr>
                <w:rFonts w:ascii="Times New Roman" w:hAnsi="Times New Roman" w:cs="Times New Roman"/>
                <w:color w:val="000000" w:themeColor="text1"/>
                <w:sz w:val="24"/>
                <w:szCs w:val="24"/>
              </w:rPr>
            </w:pPr>
            <w:r w:rsidRPr="00F3013C">
              <w:rPr>
                <w:rFonts w:ascii="Times New Roman" w:hAnsi="Times New Roman" w:cs="Times New Roman"/>
                <w:b/>
                <w:bCs/>
                <w:color w:val="000000" w:themeColor="text1"/>
                <w:sz w:val="24"/>
                <w:szCs w:val="24"/>
              </w:rPr>
              <w:t>Тема 1.2. Туризм и гостеприимство как объект управления</w:t>
            </w:r>
          </w:p>
        </w:tc>
        <w:tc>
          <w:tcPr>
            <w:tcW w:w="3221" w:type="pct"/>
            <w:tcBorders>
              <w:top w:val="single" w:sz="4" w:space="0" w:color="auto"/>
              <w:left w:val="single" w:sz="4" w:space="0" w:color="auto"/>
              <w:bottom w:val="single" w:sz="4" w:space="0" w:color="auto"/>
              <w:right w:val="single" w:sz="4" w:space="0" w:color="auto"/>
            </w:tcBorders>
          </w:tcPr>
          <w:p w:rsidR="00872268" w:rsidRPr="00F3013C" w:rsidRDefault="00872268" w:rsidP="00F3013C">
            <w:pPr>
              <w:pStyle w:val="Default"/>
              <w:jc w:val="both"/>
              <w:rPr>
                <w:color w:val="000000" w:themeColor="text1"/>
              </w:rPr>
            </w:pPr>
            <w:r w:rsidRPr="00F3013C">
              <w:rPr>
                <w:b/>
                <w:bCs/>
                <w:color w:val="000000" w:themeColor="text1"/>
              </w:rPr>
              <w:t>Содержание учебного материала</w:t>
            </w:r>
          </w:p>
        </w:tc>
        <w:tc>
          <w:tcPr>
            <w:tcW w:w="343" w:type="pct"/>
            <w:tcBorders>
              <w:top w:val="single" w:sz="4" w:space="0" w:color="auto"/>
              <w:left w:val="single" w:sz="4" w:space="0" w:color="auto"/>
              <w:bottom w:val="single" w:sz="4" w:space="0" w:color="auto"/>
              <w:right w:val="single" w:sz="4" w:space="0" w:color="auto"/>
            </w:tcBorders>
            <w:vAlign w:val="center"/>
          </w:tcPr>
          <w:p w:rsidR="00872268" w:rsidRPr="006D76AA" w:rsidRDefault="00872268" w:rsidP="00D17A9C">
            <w:pPr>
              <w:spacing w:after="0" w:line="240" w:lineRule="auto"/>
              <w:jc w:val="center"/>
              <w:rPr>
                <w:rFonts w:ascii="Times New Roman" w:hAnsi="Times New Roman" w:cs="Times New Roman"/>
                <w:iCs/>
                <w:sz w:val="24"/>
                <w:szCs w:val="24"/>
              </w:rPr>
            </w:pPr>
          </w:p>
        </w:tc>
        <w:tc>
          <w:tcPr>
            <w:tcW w:w="588" w:type="pct"/>
            <w:vMerge/>
            <w:tcBorders>
              <w:top w:val="single" w:sz="4" w:space="0" w:color="auto"/>
              <w:left w:val="single" w:sz="4" w:space="0" w:color="auto"/>
              <w:right w:val="single" w:sz="4" w:space="0" w:color="auto"/>
            </w:tcBorders>
          </w:tcPr>
          <w:p w:rsidR="00872268" w:rsidRPr="006D76AA" w:rsidRDefault="00872268" w:rsidP="00D17A9C">
            <w:pPr>
              <w:suppressAutoHyphens/>
              <w:spacing w:after="0" w:line="240" w:lineRule="auto"/>
              <w:jc w:val="center"/>
              <w:rPr>
                <w:rFonts w:ascii="Times New Roman" w:hAnsi="Times New Roman" w:cs="Times New Roman"/>
                <w:sz w:val="24"/>
                <w:szCs w:val="24"/>
              </w:rPr>
            </w:pPr>
          </w:p>
        </w:tc>
      </w:tr>
      <w:tr w:rsidR="00872268" w:rsidRPr="00F43C76" w:rsidTr="006D76AA">
        <w:trPr>
          <w:trHeight w:val="85"/>
        </w:trPr>
        <w:tc>
          <w:tcPr>
            <w:tcW w:w="849" w:type="pct"/>
            <w:vMerge/>
            <w:tcBorders>
              <w:left w:val="single" w:sz="4" w:space="0" w:color="auto"/>
              <w:right w:val="single" w:sz="4" w:space="0" w:color="auto"/>
            </w:tcBorders>
          </w:tcPr>
          <w:p w:rsidR="00872268" w:rsidRPr="00F3013C" w:rsidRDefault="00872268"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872268" w:rsidRPr="00F3013C" w:rsidRDefault="00872268" w:rsidP="00F3013C">
            <w:pPr>
              <w:spacing w:after="0" w:line="240" w:lineRule="auto"/>
              <w:jc w:val="both"/>
              <w:rPr>
                <w:rFonts w:ascii="Times New Roman" w:hAnsi="Times New Roman" w:cs="Times New Roman"/>
                <w:bCs/>
                <w:color w:val="000000" w:themeColor="text1"/>
                <w:sz w:val="24"/>
                <w:szCs w:val="24"/>
              </w:rPr>
            </w:pPr>
            <w:r w:rsidRPr="00F3013C">
              <w:rPr>
                <w:rFonts w:ascii="Times New Roman" w:hAnsi="Times New Roman" w:cs="Times New Roman"/>
                <w:bCs/>
                <w:color w:val="000000" w:themeColor="text1"/>
                <w:sz w:val="24"/>
                <w:szCs w:val="24"/>
              </w:rPr>
              <w:t>Значение предмета для формирования общей культуры и навыков работы в сфере управления на различных территориальных уровнях. Федеральный закон «Об основах туристской деятельности». Функции туристкой организации. Особенности туристкой деятельности как объекта управления.</w:t>
            </w:r>
          </w:p>
        </w:tc>
        <w:tc>
          <w:tcPr>
            <w:tcW w:w="343" w:type="pct"/>
            <w:tcBorders>
              <w:top w:val="single" w:sz="4" w:space="0" w:color="auto"/>
              <w:left w:val="single" w:sz="4" w:space="0" w:color="auto"/>
              <w:bottom w:val="single" w:sz="4" w:space="0" w:color="auto"/>
              <w:right w:val="single" w:sz="4" w:space="0" w:color="auto"/>
            </w:tcBorders>
            <w:vAlign w:val="center"/>
          </w:tcPr>
          <w:p w:rsidR="00872268" w:rsidRPr="006D76AA" w:rsidRDefault="00872268" w:rsidP="00D17A9C">
            <w:pPr>
              <w:suppressAutoHyphens/>
              <w:spacing w:after="0" w:line="240" w:lineRule="auto"/>
              <w:jc w:val="center"/>
              <w:rPr>
                <w:rFonts w:ascii="Times New Roman" w:hAnsi="Times New Roman" w:cs="Times New Roman"/>
                <w:bCs/>
                <w:iCs/>
                <w:sz w:val="24"/>
                <w:szCs w:val="24"/>
              </w:rPr>
            </w:pPr>
            <w:r w:rsidRPr="006D76AA">
              <w:rPr>
                <w:rFonts w:ascii="Times New Roman" w:hAnsi="Times New Roman" w:cs="Times New Roman"/>
                <w:bCs/>
                <w:iCs/>
                <w:sz w:val="24"/>
                <w:szCs w:val="24"/>
              </w:rPr>
              <w:t>2</w:t>
            </w:r>
          </w:p>
        </w:tc>
        <w:tc>
          <w:tcPr>
            <w:tcW w:w="588" w:type="pct"/>
            <w:vMerge/>
            <w:tcBorders>
              <w:top w:val="single" w:sz="4" w:space="0" w:color="auto"/>
              <w:left w:val="single" w:sz="4" w:space="0" w:color="auto"/>
              <w:right w:val="single" w:sz="4" w:space="0" w:color="auto"/>
            </w:tcBorders>
          </w:tcPr>
          <w:p w:rsidR="00872268" w:rsidRPr="006D76AA" w:rsidRDefault="00872268" w:rsidP="00D17A9C">
            <w:pPr>
              <w:suppressAutoHyphens/>
              <w:spacing w:after="0" w:line="240" w:lineRule="auto"/>
              <w:jc w:val="center"/>
              <w:rPr>
                <w:rFonts w:ascii="Times New Roman" w:hAnsi="Times New Roman" w:cs="Times New Roman"/>
                <w:sz w:val="24"/>
                <w:szCs w:val="24"/>
              </w:rPr>
            </w:pPr>
          </w:p>
        </w:tc>
      </w:tr>
      <w:tr w:rsidR="00872268" w:rsidRPr="00F43C76" w:rsidTr="006D76AA">
        <w:trPr>
          <w:trHeight w:val="85"/>
        </w:trPr>
        <w:tc>
          <w:tcPr>
            <w:tcW w:w="849" w:type="pct"/>
            <w:vMerge w:val="restart"/>
            <w:tcBorders>
              <w:top w:val="single" w:sz="4" w:space="0" w:color="auto"/>
              <w:left w:val="single" w:sz="4" w:space="0" w:color="auto"/>
              <w:right w:val="single" w:sz="4" w:space="0" w:color="auto"/>
            </w:tcBorders>
          </w:tcPr>
          <w:p w:rsidR="00872268" w:rsidRPr="00F3013C" w:rsidRDefault="00872268" w:rsidP="006D76AA">
            <w:pPr>
              <w:spacing w:after="0" w:line="240" w:lineRule="auto"/>
              <w:jc w:val="center"/>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t>Тема 1.3. Понятие, функции и принципы менеджмента</w:t>
            </w:r>
          </w:p>
        </w:tc>
        <w:tc>
          <w:tcPr>
            <w:tcW w:w="3221" w:type="pct"/>
            <w:tcBorders>
              <w:top w:val="single" w:sz="4" w:space="0" w:color="auto"/>
              <w:left w:val="single" w:sz="4" w:space="0" w:color="auto"/>
              <w:bottom w:val="single" w:sz="4" w:space="0" w:color="auto"/>
              <w:right w:val="single" w:sz="4" w:space="0" w:color="auto"/>
            </w:tcBorders>
          </w:tcPr>
          <w:p w:rsidR="00872268" w:rsidRPr="00F3013C" w:rsidRDefault="00872268" w:rsidP="00F3013C">
            <w:pPr>
              <w:spacing w:after="0" w:line="240" w:lineRule="auto"/>
              <w:jc w:val="both"/>
              <w:rPr>
                <w:rFonts w:ascii="Times New Roman" w:hAnsi="Times New Roman" w:cs="Times New Roman"/>
                <w:bCs/>
                <w:color w:val="000000" w:themeColor="text1"/>
                <w:sz w:val="24"/>
                <w:szCs w:val="24"/>
              </w:rPr>
            </w:pPr>
            <w:r w:rsidRPr="00F3013C">
              <w:rPr>
                <w:rFonts w:ascii="Times New Roman" w:hAnsi="Times New Roman" w:cs="Times New Roman"/>
                <w:b/>
                <w:bCs/>
                <w:color w:val="000000" w:themeColor="text1"/>
                <w:sz w:val="24"/>
                <w:szCs w:val="24"/>
              </w:rPr>
              <w:t>Содержание учебного материала</w:t>
            </w:r>
          </w:p>
        </w:tc>
        <w:tc>
          <w:tcPr>
            <w:tcW w:w="343" w:type="pct"/>
            <w:tcBorders>
              <w:top w:val="single" w:sz="4" w:space="0" w:color="auto"/>
              <w:left w:val="single" w:sz="4" w:space="0" w:color="auto"/>
              <w:bottom w:val="single" w:sz="4" w:space="0" w:color="auto"/>
              <w:right w:val="single" w:sz="4" w:space="0" w:color="auto"/>
            </w:tcBorders>
            <w:vAlign w:val="center"/>
          </w:tcPr>
          <w:p w:rsidR="00872268" w:rsidRPr="006D76AA" w:rsidRDefault="00872268" w:rsidP="00D17A9C">
            <w:pPr>
              <w:suppressAutoHyphens/>
              <w:spacing w:after="0" w:line="240" w:lineRule="auto"/>
              <w:jc w:val="center"/>
              <w:rPr>
                <w:rFonts w:ascii="Times New Roman" w:hAnsi="Times New Roman" w:cs="Times New Roman"/>
                <w:bCs/>
                <w:iCs/>
                <w:sz w:val="24"/>
                <w:szCs w:val="24"/>
              </w:rPr>
            </w:pPr>
          </w:p>
        </w:tc>
        <w:tc>
          <w:tcPr>
            <w:tcW w:w="588" w:type="pct"/>
            <w:vMerge/>
            <w:tcBorders>
              <w:top w:val="single" w:sz="4" w:space="0" w:color="auto"/>
              <w:left w:val="single" w:sz="4" w:space="0" w:color="auto"/>
              <w:right w:val="single" w:sz="4" w:space="0" w:color="auto"/>
            </w:tcBorders>
          </w:tcPr>
          <w:p w:rsidR="00872268" w:rsidRPr="006D76AA" w:rsidRDefault="00872268" w:rsidP="00D17A9C">
            <w:pPr>
              <w:suppressAutoHyphens/>
              <w:spacing w:after="0" w:line="240" w:lineRule="auto"/>
              <w:jc w:val="center"/>
              <w:rPr>
                <w:rFonts w:ascii="Times New Roman" w:hAnsi="Times New Roman" w:cs="Times New Roman"/>
                <w:sz w:val="24"/>
                <w:szCs w:val="24"/>
              </w:rPr>
            </w:pPr>
          </w:p>
        </w:tc>
      </w:tr>
      <w:tr w:rsidR="00872268" w:rsidRPr="00F43C76" w:rsidTr="006D76AA">
        <w:trPr>
          <w:trHeight w:val="349"/>
        </w:trPr>
        <w:tc>
          <w:tcPr>
            <w:tcW w:w="849" w:type="pct"/>
            <w:vMerge/>
            <w:tcBorders>
              <w:left w:val="single" w:sz="4" w:space="0" w:color="auto"/>
              <w:right w:val="single" w:sz="4" w:space="0" w:color="auto"/>
            </w:tcBorders>
          </w:tcPr>
          <w:p w:rsidR="00872268" w:rsidRPr="00F3013C" w:rsidRDefault="00872268"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872268" w:rsidRPr="00F3013C" w:rsidRDefault="00872268" w:rsidP="00F3013C">
            <w:pPr>
              <w:pStyle w:val="Default"/>
              <w:jc w:val="both"/>
              <w:rPr>
                <w:color w:val="000000" w:themeColor="text1"/>
              </w:rPr>
            </w:pPr>
            <w:r w:rsidRPr="00F3013C">
              <w:rPr>
                <w:color w:val="000000" w:themeColor="text1"/>
              </w:rPr>
              <w:t>Менеджмент как особый вид профессиональной деятельности. Основные понятия и управленческие категории. Задачи менеджмента. Взгляд на менеджмент как функцию, организацию управления, процесс принятия решений, аппарат управления, категорию людей, науку и искусство. Функции управления. Основные принципы менеджмента .Менеджмент и его основные виды</w:t>
            </w:r>
          </w:p>
        </w:tc>
        <w:tc>
          <w:tcPr>
            <w:tcW w:w="343" w:type="pct"/>
            <w:tcBorders>
              <w:top w:val="single" w:sz="4" w:space="0" w:color="auto"/>
              <w:left w:val="single" w:sz="4" w:space="0" w:color="auto"/>
              <w:bottom w:val="single" w:sz="4" w:space="0" w:color="auto"/>
              <w:right w:val="single" w:sz="4" w:space="0" w:color="auto"/>
            </w:tcBorders>
            <w:vAlign w:val="center"/>
          </w:tcPr>
          <w:p w:rsidR="00872268" w:rsidRPr="006D76AA" w:rsidRDefault="00872268" w:rsidP="00D17A9C">
            <w:pPr>
              <w:suppressAutoHyphens/>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2</w:t>
            </w:r>
          </w:p>
        </w:tc>
        <w:tc>
          <w:tcPr>
            <w:tcW w:w="588" w:type="pct"/>
            <w:vMerge/>
            <w:tcBorders>
              <w:top w:val="single" w:sz="4" w:space="0" w:color="auto"/>
              <w:left w:val="single" w:sz="4" w:space="0" w:color="auto"/>
              <w:right w:val="single" w:sz="4" w:space="0" w:color="auto"/>
            </w:tcBorders>
          </w:tcPr>
          <w:p w:rsidR="00872268" w:rsidRPr="006D76AA" w:rsidRDefault="00872268" w:rsidP="00D17A9C">
            <w:pPr>
              <w:suppressAutoHyphens/>
              <w:spacing w:after="0" w:line="240" w:lineRule="auto"/>
              <w:jc w:val="center"/>
              <w:rPr>
                <w:rFonts w:ascii="Times New Roman" w:hAnsi="Times New Roman" w:cs="Times New Roman"/>
                <w:sz w:val="24"/>
                <w:szCs w:val="24"/>
              </w:rPr>
            </w:pPr>
          </w:p>
        </w:tc>
      </w:tr>
      <w:tr w:rsidR="00872268" w:rsidRPr="00F43C76" w:rsidTr="006D76AA">
        <w:trPr>
          <w:trHeight w:val="349"/>
        </w:trPr>
        <w:tc>
          <w:tcPr>
            <w:tcW w:w="849" w:type="pct"/>
            <w:vMerge w:val="restart"/>
            <w:tcBorders>
              <w:top w:val="single" w:sz="4" w:space="0" w:color="auto"/>
              <w:left w:val="single" w:sz="4" w:space="0" w:color="auto"/>
              <w:right w:val="single" w:sz="4" w:space="0" w:color="auto"/>
            </w:tcBorders>
          </w:tcPr>
          <w:p w:rsidR="00872268" w:rsidRPr="00F3013C" w:rsidRDefault="00872268" w:rsidP="006D76AA">
            <w:pPr>
              <w:spacing w:after="0" w:line="240" w:lineRule="auto"/>
              <w:jc w:val="center"/>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t>Тема 1.4. Этапы развития менеджмента</w:t>
            </w:r>
          </w:p>
        </w:tc>
        <w:tc>
          <w:tcPr>
            <w:tcW w:w="3221" w:type="pct"/>
            <w:tcBorders>
              <w:top w:val="single" w:sz="4" w:space="0" w:color="auto"/>
              <w:left w:val="single" w:sz="4" w:space="0" w:color="auto"/>
              <w:bottom w:val="single" w:sz="4" w:space="0" w:color="auto"/>
              <w:right w:val="single" w:sz="4" w:space="0" w:color="auto"/>
            </w:tcBorders>
          </w:tcPr>
          <w:p w:rsidR="00872268" w:rsidRPr="00F3013C" w:rsidRDefault="00872268" w:rsidP="00F3013C">
            <w:pPr>
              <w:pStyle w:val="Default"/>
              <w:jc w:val="both"/>
              <w:rPr>
                <w:color w:val="000000" w:themeColor="text1"/>
              </w:rPr>
            </w:pPr>
            <w:r w:rsidRPr="00F3013C">
              <w:rPr>
                <w:b/>
                <w:bCs/>
                <w:color w:val="000000" w:themeColor="text1"/>
              </w:rPr>
              <w:t>Содержание учебного материала</w:t>
            </w:r>
          </w:p>
        </w:tc>
        <w:tc>
          <w:tcPr>
            <w:tcW w:w="343" w:type="pct"/>
            <w:tcBorders>
              <w:top w:val="single" w:sz="4" w:space="0" w:color="auto"/>
              <w:left w:val="single" w:sz="4" w:space="0" w:color="auto"/>
              <w:bottom w:val="single" w:sz="4" w:space="0" w:color="auto"/>
              <w:right w:val="single" w:sz="4" w:space="0" w:color="auto"/>
            </w:tcBorders>
            <w:vAlign w:val="center"/>
          </w:tcPr>
          <w:p w:rsidR="00872268" w:rsidRPr="006D76AA" w:rsidRDefault="00872268" w:rsidP="00D17A9C">
            <w:pPr>
              <w:suppressAutoHyphens/>
              <w:spacing w:after="0" w:line="240" w:lineRule="auto"/>
              <w:jc w:val="center"/>
              <w:rPr>
                <w:rFonts w:ascii="Times New Roman" w:hAnsi="Times New Roman" w:cs="Times New Roman"/>
                <w:iCs/>
                <w:sz w:val="24"/>
                <w:szCs w:val="24"/>
              </w:rPr>
            </w:pPr>
          </w:p>
        </w:tc>
        <w:tc>
          <w:tcPr>
            <w:tcW w:w="588" w:type="pct"/>
            <w:vMerge/>
            <w:tcBorders>
              <w:top w:val="single" w:sz="4" w:space="0" w:color="auto"/>
              <w:left w:val="single" w:sz="4" w:space="0" w:color="auto"/>
              <w:right w:val="single" w:sz="4" w:space="0" w:color="auto"/>
            </w:tcBorders>
          </w:tcPr>
          <w:p w:rsidR="00872268" w:rsidRPr="006D76AA" w:rsidRDefault="00872268" w:rsidP="00D17A9C">
            <w:pPr>
              <w:suppressAutoHyphens/>
              <w:spacing w:after="0" w:line="240" w:lineRule="auto"/>
              <w:jc w:val="center"/>
              <w:rPr>
                <w:rFonts w:ascii="Times New Roman" w:hAnsi="Times New Roman" w:cs="Times New Roman"/>
                <w:sz w:val="24"/>
                <w:szCs w:val="24"/>
              </w:rPr>
            </w:pPr>
          </w:p>
        </w:tc>
      </w:tr>
      <w:tr w:rsidR="00872268" w:rsidRPr="00F43C76" w:rsidTr="006D76AA">
        <w:trPr>
          <w:trHeight w:val="129"/>
        </w:trPr>
        <w:tc>
          <w:tcPr>
            <w:tcW w:w="849" w:type="pct"/>
            <w:vMerge/>
            <w:tcBorders>
              <w:left w:val="single" w:sz="4" w:space="0" w:color="auto"/>
              <w:right w:val="single" w:sz="4" w:space="0" w:color="auto"/>
            </w:tcBorders>
            <w:vAlign w:val="center"/>
          </w:tcPr>
          <w:p w:rsidR="00872268" w:rsidRPr="00F3013C" w:rsidRDefault="00872268"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872268" w:rsidRPr="00F3013C" w:rsidRDefault="00872268" w:rsidP="00F3013C">
            <w:pPr>
              <w:pStyle w:val="Default"/>
              <w:jc w:val="both"/>
              <w:rPr>
                <w:color w:val="000000" w:themeColor="text1"/>
              </w:rPr>
            </w:pPr>
            <w:r w:rsidRPr="00F3013C">
              <w:rPr>
                <w:color w:val="000000" w:themeColor="text1"/>
              </w:rPr>
              <w:t>История развития менеджмента. Школа научного управления (Ф. Тейлор, Г.Форд. Г. Ганнт. и др. ). Административная (классическая) школа (А. Файоль). Школа человеческих отношений и поведенческих наук (Э. МэйоА. Маслоу, МакГрегор, Герцберг и др.). Наука управления или количественный подход.</w:t>
            </w:r>
          </w:p>
        </w:tc>
        <w:tc>
          <w:tcPr>
            <w:tcW w:w="343" w:type="pct"/>
            <w:tcBorders>
              <w:top w:val="single" w:sz="4" w:space="0" w:color="auto"/>
              <w:left w:val="single" w:sz="4" w:space="0" w:color="auto"/>
              <w:bottom w:val="single" w:sz="4" w:space="0" w:color="auto"/>
              <w:right w:val="single" w:sz="4" w:space="0" w:color="auto"/>
            </w:tcBorders>
            <w:vAlign w:val="center"/>
          </w:tcPr>
          <w:p w:rsidR="00872268" w:rsidRPr="006D76AA" w:rsidRDefault="00872268" w:rsidP="00D17A9C">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2</w:t>
            </w:r>
          </w:p>
        </w:tc>
        <w:tc>
          <w:tcPr>
            <w:tcW w:w="0" w:type="auto"/>
            <w:vMerge/>
            <w:tcBorders>
              <w:left w:val="single" w:sz="4" w:space="0" w:color="auto"/>
              <w:right w:val="single" w:sz="4" w:space="0" w:color="auto"/>
            </w:tcBorders>
            <w:vAlign w:val="center"/>
          </w:tcPr>
          <w:p w:rsidR="00872268" w:rsidRPr="006D76AA" w:rsidRDefault="00872268" w:rsidP="00D17A9C">
            <w:pPr>
              <w:spacing w:after="0" w:line="240" w:lineRule="auto"/>
              <w:rPr>
                <w:rFonts w:ascii="Times New Roman" w:hAnsi="Times New Roman" w:cs="Times New Roman"/>
                <w:b/>
                <w:i/>
                <w:sz w:val="24"/>
                <w:szCs w:val="24"/>
              </w:rPr>
            </w:pPr>
          </w:p>
        </w:tc>
      </w:tr>
      <w:tr w:rsidR="00D17A9C" w:rsidRPr="00F43C76" w:rsidTr="006D76AA">
        <w:trPr>
          <w:trHeight w:val="129"/>
        </w:trPr>
        <w:tc>
          <w:tcPr>
            <w:tcW w:w="849" w:type="pct"/>
            <w:tcBorders>
              <w:left w:val="single" w:sz="4" w:space="0" w:color="auto"/>
              <w:right w:val="single" w:sz="4" w:space="0" w:color="auto"/>
            </w:tcBorders>
            <w:vAlign w:val="center"/>
          </w:tcPr>
          <w:p w:rsidR="00D17A9C" w:rsidRPr="00F3013C" w:rsidRDefault="00D17A9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D17A9C" w:rsidRPr="00F3013C" w:rsidRDefault="00D17A9C" w:rsidP="006D76AA">
            <w:pPr>
              <w:pStyle w:val="Default"/>
              <w:jc w:val="center"/>
              <w:rPr>
                <w:color w:val="000000" w:themeColor="text1"/>
              </w:rPr>
            </w:pPr>
            <w:r w:rsidRPr="00F3013C">
              <w:rPr>
                <w:b/>
                <w:bCs/>
                <w:color w:val="000000" w:themeColor="text1"/>
              </w:rPr>
              <w:t>Раздел 2. Система и структура управления туризмом и гостеприимством</w:t>
            </w:r>
          </w:p>
        </w:tc>
        <w:tc>
          <w:tcPr>
            <w:tcW w:w="343" w:type="pct"/>
            <w:tcBorders>
              <w:top w:val="single" w:sz="4" w:space="0" w:color="auto"/>
              <w:left w:val="single" w:sz="4" w:space="0" w:color="auto"/>
              <w:bottom w:val="single" w:sz="4" w:space="0" w:color="auto"/>
              <w:right w:val="single" w:sz="4" w:space="0" w:color="auto"/>
            </w:tcBorders>
            <w:vAlign w:val="center"/>
          </w:tcPr>
          <w:p w:rsidR="00D17A9C" w:rsidRPr="006D76AA" w:rsidRDefault="00D17A9C" w:rsidP="00D17A9C">
            <w:pPr>
              <w:spacing w:after="0" w:line="240" w:lineRule="auto"/>
              <w:jc w:val="center"/>
              <w:rPr>
                <w:rFonts w:ascii="Times New Roman" w:hAnsi="Times New Roman" w:cs="Times New Roman"/>
                <w:iCs/>
                <w:sz w:val="24"/>
                <w:szCs w:val="24"/>
              </w:rPr>
            </w:pPr>
          </w:p>
        </w:tc>
        <w:tc>
          <w:tcPr>
            <w:tcW w:w="0" w:type="auto"/>
            <w:tcBorders>
              <w:left w:val="single" w:sz="4" w:space="0" w:color="auto"/>
              <w:right w:val="single" w:sz="4" w:space="0" w:color="auto"/>
            </w:tcBorders>
            <w:vAlign w:val="center"/>
          </w:tcPr>
          <w:p w:rsidR="00D17A9C" w:rsidRPr="006D76AA" w:rsidRDefault="00D17A9C" w:rsidP="00D17A9C">
            <w:pPr>
              <w:spacing w:after="0" w:line="240" w:lineRule="auto"/>
              <w:rPr>
                <w:rFonts w:ascii="Times New Roman" w:hAnsi="Times New Roman" w:cs="Times New Roman"/>
                <w:b/>
                <w:i/>
                <w:sz w:val="24"/>
                <w:szCs w:val="24"/>
              </w:rPr>
            </w:pPr>
          </w:p>
        </w:tc>
      </w:tr>
      <w:tr w:rsidR="0061155B" w:rsidRPr="00F43C76" w:rsidTr="006D76AA">
        <w:trPr>
          <w:trHeight w:val="129"/>
        </w:trPr>
        <w:tc>
          <w:tcPr>
            <w:tcW w:w="849" w:type="pct"/>
            <w:vMerge w:val="restart"/>
            <w:tcBorders>
              <w:left w:val="single" w:sz="4" w:space="0" w:color="auto"/>
              <w:right w:val="single" w:sz="4" w:space="0" w:color="auto"/>
            </w:tcBorders>
            <w:vAlign w:val="center"/>
          </w:tcPr>
          <w:p w:rsidR="0061155B" w:rsidRPr="00F3013C" w:rsidRDefault="0061155B" w:rsidP="006D76AA">
            <w:pPr>
              <w:spacing w:after="0" w:line="240" w:lineRule="auto"/>
              <w:jc w:val="center"/>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t>Тема 2.1. Теоретические и методологические основы управления</w:t>
            </w:r>
          </w:p>
        </w:tc>
        <w:tc>
          <w:tcPr>
            <w:tcW w:w="3221" w:type="pct"/>
            <w:tcBorders>
              <w:top w:val="single" w:sz="4" w:space="0" w:color="auto"/>
              <w:left w:val="single" w:sz="4" w:space="0" w:color="auto"/>
              <w:bottom w:val="single" w:sz="4" w:space="0" w:color="auto"/>
              <w:right w:val="single" w:sz="4" w:space="0" w:color="auto"/>
            </w:tcBorders>
          </w:tcPr>
          <w:p w:rsidR="0061155B" w:rsidRPr="00F3013C" w:rsidRDefault="0061155B" w:rsidP="00F3013C">
            <w:pPr>
              <w:pStyle w:val="Default"/>
              <w:jc w:val="both"/>
              <w:rPr>
                <w:color w:val="000000" w:themeColor="text1"/>
              </w:rPr>
            </w:pPr>
            <w:r w:rsidRPr="00F3013C">
              <w:rPr>
                <w:b/>
                <w:bCs/>
                <w:color w:val="000000" w:themeColor="text1"/>
              </w:rPr>
              <w:t>Содержание учебного материала</w:t>
            </w:r>
          </w:p>
        </w:tc>
        <w:tc>
          <w:tcPr>
            <w:tcW w:w="343" w:type="pct"/>
            <w:tcBorders>
              <w:top w:val="single" w:sz="4" w:space="0" w:color="auto"/>
              <w:left w:val="single" w:sz="4" w:space="0" w:color="auto"/>
              <w:bottom w:val="single" w:sz="4" w:space="0" w:color="auto"/>
              <w:right w:val="single" w:sz="4" w:space="0" w:color="auto"/>
            </w:tcBorders>
            <w:vAlign w:val="center"/>
          </w:tcPr>
          <w:p w:rsidR="0061155B" w:rsidRPr="006D76AA" w:rsidRDefault="0061155B" w:rsidP="00D17A9C">
            <w:pPr>
              <w:spacing w:after="0" w:line="240" w:lineRule="auto"/>
              <w:jc w:val="center"/>
              <w:rPr>
                <w:rFonts w:ascii="Times New Roman" w:hAnsi="Times New Roman" w:cs="Times New Roman"/>
                <w:iCs/>
                <w:sz w:val="24"/>
                <w:szCs w:val="24"/>
              </w:rPr>
            </w:pPr>
          </w:p>
        </w:tc>
        <w:tc>
          <w:tcPr>
            <w:tcW w:w="0" w:type="auto"/>
            <w:vMerge w:val="restart"/>
            <w:tcBorders>
              <w:left w:val="single" w:sz="4" w:space="0" w:color="auto"/>
              <w:right w:val="single" w:sz="4" w:space="0" w:color="auto"/>
            </w:tcBorders>
            <w:vAlign w:val="center"/>
          </w:tcPr>
          <w:p w:rsidR="0061155B" w:rsidRPr="006D76AA" w:rsidRDefault="0061155B" w:rsidP="0061155B">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01-02</w:t>
            </w:r>
          </w:p>
          <w:p w:rsidR="0061155B" w:rsidRPr="006D76AA" w:rsidRDefault="0061155B" w:rsidP="0061155B">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04-05</w:t>
            </w:r>
          </w:p>
          <w:p w:rsidR="0061155B" w:rsidRPr="006D76AA" w:rsidRDefault="0061155B" w:rsidP="0061155B">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09</w:t>
            </w:r>
          </w:p>
          <w:p w:rsidR="0061155B" w:rsidRPr="006D76AA" w:rsidRDefault="0061155B" w:rsidP="002E4D4B">
            <w:pPr>
              <w:spacing w:after="0" w:line="240" w:lineRule="auto"/>
              <w:rPr>
                <w:rFonts w:ascii="Times New Roman" w:hAnsi="Times New Roman" w:cs="Times New Roman"/>
                <w:b/>
                <w:i/>
                <w:sz w:val="24"/>
                <w:szCs w:val="24"/>
              </w:rPr>
            </w:pPr>
          </w:p>
        </w:tc>
      </w:tr>
      <w:tr w:rsidR="0061155B" w:rsidRPr="00F43C76" w:rsidTr="006D76AA">
        <w:trPr>
          <w:trHeight w:val="129"/>
        </w:trPr>
        <w:tc>
          <w:tcPr>
            <w:tcW w:w="849" w:type="pct"/>
            <w:vMerge/>
            <w:tcBorders>
              <w:left w:val="single" w:sz="4" w:space="0" w:color="auto"/>
              <w:right w:val="single" w:sz="4" w:space="0" w:color="auto"/>
            </w:tcBorders>
            <w:vAlign w:val="center"/>
          </w:tcPr>
          <w:p w:rsidR="0061155B" w:rsidRPr="00F3013C" w:rsidRDefault="0061155B"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61155B" w:rsidRPr="00F3013C" w:rsidRDefault="0061155B" w:rsidP="006D76AA">
            <w:pPr>
              <w:spacing w:after="0" w:line="240" w:lineRule="auto"/>
              <w:jc w:val="both"/>
              <w:rPr>
                <w:rFonts w:ascii="Times New Roman" w:hAnsi="Times New Roman" w:cs="Times New Roman"/>
                <w:b/>
                <w:bCs/>
                <w:color w:val="000000" w:themeColor="text1"/>
                <w:sz w:val="24"/>
                <w:szCs w:val="24"/>
              </w:rPr>
            </w:pPr>
            <w:r w:rsidRPr="00F3013C">
              <w:rPr>
                <w:rFonts w:ascii="Times New Roman" w:hAnsi="Times New Roman" w:cs="Times New Roman"/>
                <w:color w:val="000000" w:themeColor="text1"/>
                <w:sz w:val="24"/>
                <w:szCs w:val="24"/>
              </w:rPr>
              <w:t>Основные понятия, категории и объекты управления в менеджменте туризма и гостеприимства. Принципы управления. Система управления: субъект, объект, прямые и обратные связи. Организация: понятие, виды, признаки. Формальная и неформальная организация.</w:t>
            </w:r>
          </w:p>
        </w:tc>
        <w:tc>
          <w:tcPr>
            <w:tcW w:w="343" w:type="pct"/>
            <w:tcBorders>
              <w:top w:val="single" w:sz="4" w:space="0" w:color="auto"/>
              <w:left w:val="single" w:sz="4" w:space="0" w:color="auto"/>
              <w:bottom w:val="single" w:sz="4" w:space="0" w:color="auto"/>
              <w:right w:val="single" w:sz="4" w:space="0" w:color="auto"/>
            </w:tcBorders>
            <w:vAlign w:val="center"/>
          </w:tcPr>
          <w:p w:rsidR="0061155B" w:rsidRPr="006D76AA" w:rsidRDefault="0061155B" w:rsidP="002E4D4B">
            <w:pPr>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right w:val="single" w:sz="4" w:space="0" w:color="auto"/>
            </w:tcBorders>
            <w:vAlign w:val="center"/>
          </w:tcPr>
          <w:p w:rsidR="0061155B" w:rsidRPr="006D76AA" w:rsidRDefault="0061155B" w:rsidP="002E4D4B">
            <w:pPr>
              <w:spacing w:after="0" w:line="240" w:lineRule="auto"/>
              <w:rPr>
                <w:rFonts w:ascii="Times New Roman" w:hAnsi="Times New Roman" w:cs="Times New Roman"/>
                <w:b/>
                <w:i/>
                <w:sz w:val="24"/>
                <w:szCs w:val="24"/>
              </w:rPr>
            </w:pPr>
          </w:p>
        </w:tc>
      </w:tr>
      <w:tr w:rsidR="0061155B" w:rsidRPr="00F43C76" w:rsidTr="006D76AA">
        <w:trPr>
          <w:trHeight w:val="129"/>
        </w:trPr>
        <w:tc>
          <w:tcPr>
            <w:tcW w:w="849" w:type="pct"/>
            <w:vMerge/>
            <w:tcBorders>
              <w:left w:val="single" w:sz="4" w:space="0" w:color="auto"/>
              <w:right w:val="single" w:sz="4" w:space="0" w:color="auto"/>
            </w:tcBorders>
            <w:vAlign w:val="center"/>
          </w:tcPr>
          <w:p w:rsidR="0061155B" w:rsidRPr="00F3013C" w:rsidRDefault="0061155B"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61155B" w:rsidRPr="00F3013C" w:rsidRDefault="0061155B" w:rsidP="006D76AA">
            <w:pPr>
              <w:spacing w:after="0" w:line="240" w:lineRule="auto"/>
              <w:jc w:val="both"/>
              <w:rPr>
                <w:rFonts w:ascii="Times New Roman" w:hAnsi="Times New Roman" w:cs="Times New Roman"/>
                <w:b/>
                <w:bCs/>
                <w:color w:val="000000" w:themeColor="text1"/>
                <w:sz w:val="24"/>
                <w:szCs w:val="24"/>
              </w:rPr>
            </w:pPr>
            <w:r w:rsidRPr="00F3013C">
              <w:rPr>
                <w:rFonts w:ascii="Times New Roman" w:hAnsi="Times New Roman" w:cs="Times New Roman"/>
                <w:bCs/>
                <w:color w:val="000000" w:themeColor="text1"/>
                <w:sz w:val="24"/>
                <w:szCs w:val="24"/>
              </w:rPr>
              <w:t xml:space="preserve">Внутренняя среда предприятия индустрии туризма и гостеприимства. </w:t>
            </w:r>
            <w:r w:rsidRPr="00F3013C">
              <w:rPr>
                <w:rFonts w:ascii="Times New Roman" w:hAnsi="Times New Roman" w:cs="Times New Roman"/>
                <w:color w:val="000000" w:themeColor="text1"/>
                <w:sz w:val="24"/>
                <w:szCs w:val="24"/>
              </w:rPr>
              <w:t>Системная модель внутренних переменных: цели, задачи, структура, технологии, персонал.</w:t>
            </w:r>
            <w:r w:rsidRPr="00F3013C">
              <w:rPr>
                <w:rFonts w:ascii="Times New Roman" w:hAnsi="Times New Roman" w:cs="Times New Roman"/>
                <w:bCs/>
                <w:color w:val="000000" w:themeColor="text1"/>
                <w:sz w:val="24"/>
                <w:szCs w:val="24"/>
              </w:rPr>
              <w:t xml:space="preserve"> Внешняя среда  предприятия индустрии туризма и гостеприимства. Понятие, значимость, особенности внешней среды предприятия индустрии туризма и гостеприимства. Особенности влияния на предприятия индустрии туризма и гостеприимства факторов прямого и косвенного воздействия</w:t>
            </w:r>
          </w:p>
        </w:tc>
        <w:tc>
          <w:tcPr>
            <w:tcW w:w="343" w:type="pct"/>
            <w:tcBorders>
              <w:top w:val="single" w:sz="4" w:space="0" w:color="auto"/>
              <w:left w:val="single" w:sz="4" w:space="0" w:color="auto"/>
              <w:bottom w:val="single" w:sz="4" w:space="0" w:color="auto"/>
              <w:right w:val="single" w:sz="4" w:space="0" w:color="auto"/>
            </w:tcBorders>
            <w:vAlign w:val="center"/>
          </w:tcPr>
          <w:p w:rsidR="0061155B" w:rsidRPr="006D76AA" w:rsidRDefault="0061155B" w:rsidP="002E4D4B">
            <w:pPr>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right w:val="single" w:sz="4" w:space="0" w:color="auto"/>
            </w:tcBorders>
            <w:vAlign w:val="center"/>
          </w:tcPr>
          <w:p w:rsidR="0061155B" w:rsidRPr="006D76AA" w:rsidRDefault="0061155B" w:rsidP="002E4D4B">
            <w:pPr>
              <w:spacing w:after="0" w:line="240" w:lineRule="auto"/>
              <w:rPr>
                <w:rFonts w:ascii="Times New Roman" w:hAnsi="Times New Roman" w:cs="Times New Roman"/>
                <w:b/>
                <w:i/>
                <w:sz w:val="24"/>
                <w:szCs w:val="24"/>
              </w:rPr>
            </w:pPr>
          </w:p>
        </w:tc>
      </w:tr>
      <w:tr w:rsidR="00F3013C" w:rsidRPr="00F43C76" w:rsidTr="006D76AA">
        <w:trPr>
          <w:trHeight w:val="77"/>
        </w:trPr>
        <w:tc>
          <w:tcPr>
            <w:tcW w:w="849" w:type="pct"/>
            <w:vMerge w:val="restart"/>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t>Тема 2.3. Функции управления гостиничным предприятием</w:t>
            </w: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spacing w:after="0" w:line="240" w:lineRule="auto"/>
              <w:jc w:val="both"/>
              <w:rPr>
                <w:rFonts w:ascii="Times New Roman" w:hAnsi="Times New Roman" w:cs="Times New Roman"/>
                <w:bCs/>
                <w:color w:val="000000" w:themeColor="text1"/>
                <w:sz w:val="24"/>
                <w:szCs w:val="24"/>
              </w:rPr>
            </w:pPr>
            <w:r w:rsidRPr="00F3013C">
              <w:rPr>
                <w:rFonts w:ascii="Times New Roman" w:hAnsi="Times New Roman" w:cs="Times New Roman"/>
                <w:b/>
                <w:bCs/>
                <w:color w:val="000000" w:themeColor="text1"/>
                <w:sz w:val="24"/>
                <w:szCs w:val="24"/>
              </w:rPr>
              <w:t>Содержание учебного материала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2E4D4B">
            <w:pPr>
              <w:jc w:val="center"/>
              <w:rPr>
                <w:rFonts w:ascii="Times New Roman" w:hAnsi="Times New Roman" w:cs="Times New Roman"/>
                <w:bCs/>
                <w:sz w:val="24"/>
                <w:szCs w:val="24"/>
              </w:rPr>
            </w:pPr>
          </w:p>
        </w:tc>
        <w:tc>
          <w:tcPr>
            <w:tcW w:w="0" w:type="auto"/>
            <w:vMerge w:val="restart"/>
            <w:tcBorders>
              <w:left w:val="single" w:sz="4" w:space="0" w:color="auto"/>
              <w:right w:val="single" w:sz="4" w:space="0" w:color="auto"/>
            </w:tcBorders>
            <w:vAlign w:val="center"/>
          </w:tcPr>
          <w:p w:rsidR="00F3013C" w:rsidRPr="006D76AA" w:rsidRDefault="00F3013C" w:rsidP="006D76AA">
            <w:pPr>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01-02</w:t>
            </w:r>
          </w:p>
          <w:p w:rsidR="00F3013C" w:rsidRPr="006D76AA" w:rsidRDefault="00F3013C" w:rsidP="006D76AA">
            <w:pPr>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04-05</w:t>
            </w:r>
          </w:p>
          <w:p w:rsidR="00F3013C" w:rsidRPr="006D76AA" w:rsidRDefault="00F3013C" w:rsidP="006D76AA">
            <w:pPr>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09</w:t>
            </w:r>
          </w:p>
          <w:p w:rsidR="00F3013C" w:rsidRPr="006D76AA" w:rsidRDefault="00F3013C" w:rsidP="006D76AA">
            <w:pPr>
              <w:spacing w:after="0" w:line="240" w:lineRule="auto"/>
              <w:jc w:val="center"/>
              <w:rPr>
                <w:rFonts w:ascii="Times New Roman" w:hAnsi="Times New Roman" w:cs="Times New Roman"/>
                <w:b/>
                <w:i/>
                <w:sz w:val="24"/>
                <w:szCs w:val="24"/>
              </w:rPr>
            </w:pPr>
            <w:r w:rsidRPr="006D76AA">
              <w:rPr>
                <w:rFonts w:ascii="Times New Roman" w:hAnsi="Times New Roman" w:cs="Times New Roman"/>
                <w:sz w:val="24"/>
                <w:szCs w:val="24"/>
              </w:rPr>
              <w:t>ЛР 20, ЛР 21, ЛР 22, ЛР 23</w:t>
            </w:r>
          </w:p>
        </w:tc>
      </w:tr>
      <w:tr w:rsidR="00F3013C" w:rsidRPr="00F43C76" w:rsidTr="006D76AA">
        <w:trPr>
          <w:trHeight w:val="129"/>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Default"/>
              <w:jc w:val="both"/>
              <w:rPr>
                <w:color w:val="000000" w:themeColor="text1"/>
              </w:rPr>
            </w:pPr>
            <w:r w:rsidRPr="00F3013C">
              <w:rPr>
                <w:color w:val="000000" w:themeColor="text1"/>
              </w:rPr>
              <w:t>Планирование: понятие, значение, классификация, формы, основные стадии. Роль планирования в структурных подразделениях предприятия индустрии туризма и гостеприимства. Виды планов. Методика определения потребности службы в материальных ресурсах и персонале.</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2E4D4B">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2E4D4B">
            <w:pPr>
              <w:spacing w:after="0" w:line="240" w:lineRule="auto"/>
              <w:rPr>
                <w:rFonts w:ascii="Times New Roman" w:hAnsi="Times New Roman" w:cs="Times New Roman"/>
                <w:b/>
                <w:i/>
                <w:sz w:val="24"/>
                <w:szCs w:val="24"/>
              </w:rPr>
            </w:pPr>
          </w:p>
        </w:tc>
      </w:tr>
      <w:tr w:rsidR="00F3013C" w:rsidRPr="00F43C76" w:rsidTr="006D76AA">
        <w:trPr>
          <w:trHeight w:val="129"/>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Default"/>
              <w:jc w:val="both"/>
              <w:rPr>
                <w:color w:val="000000" w:themeColor="text1"/>
              </w:rPr>
            </w:pPr>
            <w:r w:rsidRPr="00F3013C">
              <w:rPr>
                <w:color w:val="000000" w:themeColor="text1"/>
              </w:rPr>
              <w:t>Организация и координация деятельности персонала структурного подразделения. Функция организации: понятие, сущность. Распределение задач в организации. Сущность делегирования. Содержание и виды полномочий и ответственности. Пределы полномочий.</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2E4D4B">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2E4D4B">
            <w:pPr>
              <w:spacing w:after="0" w:line="240" w:lineRule="auto"/>
              <w:rPr>
                <w:rFonts w:ascii="Times New Roman" w:hAnsi="Times New Roman" w:cs="Times New Roman"/>
                <w:b/>
                <w:i/>
                <w:sz w:val="24"/>
                <w:szCs w:val="24"/>
              </w:rPr>
            </w:pPr>
          </w:p>
        </w:tc>
      </w:tr>
      <w:tr w:rsidR="00F3013C" w:rsidRPr="00F43C76" w:rsidTr="006D76AA">
        <w:trPr>
          <w:trHeight w:val="129"/>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Default"/>
              <w:jc w:val="both"/>
              <w:rPr>
                <w:color w:val="000000" w:themeColor="text1"/>
              </w:rPr>
            </w:pPr>
            <w:r w:rsidRPr="00F3013C">
              <w:rPr>
                <w:color w:val="000000" w:themeColor="text1"/>
              </w:rPr>
              <w:t xml:space="preserve">Организационные структуры управления: понятие, требования, предъявляемые к ним, принципы построения. Структурные подразделения, звенья и ступени управления. Горизонтальное и вертикальное разделение труда на предприятиях индустрии туризма и гостеприимства. Взаимосвязи служб, звеньев и уровней предприятия индустрии туризма и гостеприимства. Виды и функции уровней управления. Централизация и децентрализация управления. Структуру различных служб предприятия индустрии туризма и гостеприимства и их взаимосвязь. </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2E4D4B">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2E4D4B">
            <w:pPr>
              <w:spacing w:after="0" w:line="240" w:lineRule="auto"/>
              <w:rPr>
                <w:rFonts w:ascii="Times New Roman" w:hAnsi="Times New Roman" w:cs="Times New Roman"/>
                <w:b/>
                <w:i/>
                <w:sz w:val="24"/>
                <w:szCs w:val="24"/>
              </w:rPr>
            </w:pPr>
          </w:p>
        </w:tc>
      </w:tr>
      <w:tr w:rsidR="00F3013C" w:rsidRPr="00F43C76" w:rsidTr="006D76AA">
        <w:trPr>
          <w:trHeight w:val="129"/>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Default"/>
              <w:jc w:val="both"/>
              <w:rPr>
                <w:color w:val="000000" w:themeColor="text1"/>
              </w:rPr>
            </w:pPr>
            <w:r w:rsidRPr="00F3013C">
              <w:rPr>
                <w:color w:val="000000" w:themeColor="text1"/>
              </w:rPr>
              <w:t>Виды организационных структур управления (линейная, функциональная, линейно-штабная, девизиональная, матричная, управление по проекту), их характеристика, преимущества и недостатки. Типовые организационные структуры предприятий индустрии туризма и гостеприимства.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2E4D4B">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2E4D4B">
            <w:pPr>
              <w:spacing w:after="0" w:line="240" w:lineRule="auto"/>
              <w:rPr>
                <w:rFonts w:ascii="Times New Roman" w:hAnsi="Times New Roman" w:cs="Times New Roman"/>
                <w:b/>
                <w:i/>
                <w:sz w:val="24"/>
                <w:szCs w:val="24"/>
              </w:rPr>
            </w:pPr>
          </w:p>
        </w:tc>
      </w:tr>
      <w:tr w:rsidR="00F3013C" w:rsidRPr="00F43C76" w:rsidTr="006D76AA">
        <w:trPr>
          <w:trHeight w:val="129"/>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Default"/>
              <w:jc w:val="both"/>
              <w:rPr>
                <w:color w:val="000000" w:themeColor="text1"/>
              </w:rPr>
            </w:pPr>
            <w:r w:rsidRPr="00F3013C">
              <w:rPr>
                <w:color w:val="000000" w:themeColor="text1"/>
              </w:rPr>
              <w:t xml:space="preserve">Мотивация труда на предприятиях индустрии туризма и гостеприимства. Понятие и назначение мотивации. Критерии мотивации (потребности, мотивы, стимулы, вознаграждение) труда персонала в организациях индустрии туризма и гостеприимства. Мотивационный процесс. </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2E4D4B">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2E4D4B">
            <w:pPr>
              <w:spacing w:after="0" w:line="240" w:lineRule="auto"/>
              <w:rPr>
                <w:rFonts w:ascii="Times New Roman" w:hAnsi="Times New Roman" w:cs="Times New Roman"/>
                <w:b/>
                <w:i/>
                <w:sz w:val="24"/>
                <w:szCs w:val="24"/>
              </w:rPr>
            </w:pPr>
          </w:p>
        </w:tc>
      </w:tr>
      <w:tr w:rsidR="00F3013C" w:rsidRPr="00F43C76" w:rsidTr="006D76AA">
        <w:trPr>
          <w:trHeight w:val="129"/>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Default"/>
              <w:jc w:val="both"/>
              <w:rPr>
                <w:color w:val="000000" w:themeColor="text1"/>
              </w:rPr>
            </w:pPr>
            <w:r w:rsidRPr="00F3013C">
              <w:rPr>
                <w:color w:val="000000" w:themeColor="text1"/>
              </w:rPr>
              <w:t>Содержательные и процессуальные теории мотивации их особенности.</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2E4D4B">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2E4D4B">
            <w:pPr>
              <w:spacing w:after="0" w:line="240" w:lineRule="auto"/>
              <w:rPr>
                <w:rFonts w:ascii="Times New Roman" w:hAnsi="Times New Roman" w:cs="Times New Roman"/>
                <w:b/>
                <w:i/>
                <w:sz w:val="24"/>
                <w:szCs w:val="24"/>
              </w:rPr>
            </w:pPr>
          </w:p>
        </w:tc>
      </w:tr>
      <w:tr w:rsidR="00F3013C" w:rsidRPr="00F43C76" w:rsidTr="006D76AA">
        <w:trPr>
          <w:trHeight w:val="129"/>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Default"/>
              <w:jc w:val="both"/>
              <w:rPr>
                <w:color w:val="000000" w:themeColor="text1"/>
              </w:rPr>
            </w:pPr>
            <w:r w:rsidRPr="00F3013C">
              <w:rPr>
                <w:color w:val="000000" w:themeColor="text1"/>
              </w:rPr>
              <w:t>Особенности стимулирования и мотивации персонала предприятия индустрии туризма и гостеприимства. Формы материальной и нематериальной мотивация персонала различных служб предприятия индустрии туризма и гостеприимства. «Лояльность персонала»: понятие, виды, формирование. Факторы, влияющие на лояльность персонала на предприятиях индустрии туризма и гостеприимства. Оценка и пути повышения лояльности персонала предприятий индустрии туризма и гостеприимства. Психология коллектива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2E4D4B">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2E4D4B">
            <w:pPr>
              <w:spacing w:after="0" w:line="240" w:lineRule="auto"/>
              <w:rPr>
                <w:rFonts w:ascii="Times New Roman" w:hAnsi="Times New Roman" w:cs="Times New Roman"/>
                <w:b/>
                <w:i/>
                <w:sz w:val="24"/>
                <w:szCs w:val="24"/>
              </w:rPr>
            </w:pPr>
          </w:p>
        </w:tc>
      </w:tr>
      <w:tr w:rsidR="00F3013C" w:rsidRPr="00F43C76" w:rsidTr="006D76AA">
        <w:trPr>
          <w:trHeight w:val="129"/>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Default"/>
              <w:jc w:val="both"/>
              <w:rPr>
                <w:color w:val="000000" w:themeColor="text1"/>
              </w:rPr>
            </w:pPr>
            <w:r w:rsidRPr="00F3013C">
              <w:rPr>
                <w:color w:val="000000" w:themeColor="text1"/>
              </w:rPr>
              <w:t>Контроль: сущность, назначение, виды, формы, этапы, объекты, субъекты и правила. Функция контроля в системе управления структурным подразделением предприятия индустрии туризма и гостеприимства. Документальное оформление итогов контроля в предприятиях индустрии туризма и гостеприимства. Критерии и методы оценки эффективности работы сотрудников и службы</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2E4D4B">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2E4D4B">
            <w:pPr>
              <w:spacing w:after="0" w:line="240" w:lineRule="auto"/>
              <w:rPr>
                <w:rFonts w:ascii="Times New Roman" w:hAnsi="Times New Roman" w:cs="Times New Roman"/>
                <w:b/>
                <w:i/>
                <w:sz w:val="24"/>
                <w:szCs w:val="24"/>
              </w:rPr>
            </w:pPr>
          </w:p>
        </w:tc>
      </w:tr>
      <w:tr w:rsidR="00F3013C" w:rsidRPr="00F43C76" w:rsidTr="006D76AA">
        <w:trPr>
          <w:trHeight w:val="129"/>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Default"/>
              <w:jc w:val="both"/>
              <w:rPr>
                <w:color w:val="000000" w:themeColor="text1"/>
              </w:rPr>
            </w:pPr>
            <w:r w:rsidRPr="00F3013C">
              <w:rPr>
                <w:b/>
                <w:bCs/>
                <w:color w:val="000000" w:themeColor="text1"/>
              </w:rPr>
              <w:t>В том числе практических и лабораторных занятий</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2E4D4B">
            <w:pPr>
              <w:spacing w:after="0" w:line="240" w:lineRule="auto"/>
              <w:jc w:val="center"/>
              <w:rPr>
                <w:rFonts w:ascii="Times New Roman" w:hAnsi="Times New Roman" w:cs="Times New Roman"/>
                <w:iCs/>
                <w:sz w:val="24"/>
                <w:szCs w:val="24"/>
              </w:rPr>
            </w:pPr>
          </w:p>
        </w:tc>
        <w:tc>
          <w:tcPr>
            <w:tcW w:w="0" w:type="auto"/>
            <w:vMerge/>
            <w:tcBorders>
              <w:left w:val="single" w:sz="4" w:space="0" w:color="auto"/>
              <w:right w:val="single" w:sz="4" w:space="0" w:color="auto"/>
            </w:tcBorders>
            <w:vAlign w:val="center"/>
          </w:tcPr>
          <w:p w:rsidR="00F3013C" w:rsidRPr="006D76AA" w:rsidRDefault="00F3013C" w:rsidP="002E4D4B">
            <w:pPr>
              <w:spacing w:after="0" w:line="240" w:lineRule="auto"/>
              <w:rPr>
                <w:rFonts w:ascii="Times New Roman" w:hAnsi="Times New Roman" w:cs="Times New Roman"/>
                <w:b/>
                <w:i/>
                <w:sz w:val="24"/>
                <w:szCs w:val="24"/>
              </w:rPr>
            </w:pPr>
          </w:p>
        </w:tc>
      </w:tr>
      <w:tr w:rsidR="00F3013C" w:rsidRPr="00F43C76" w:rsidTr="006D76AA">
        <w:trPr>
          <w:trHeight w:val="129"/>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Default"/>
              <w:jc w:val="both"/>
              <w:rPr>
                <w:color w:val="000000" w:themeColor="text1"/>
              </w:rPr>
            </w:pPr>
            <w:r w:rsidRPr="00F3013C">
              <w:rPr>
                <w:b/>
                <w:color w:val="000000" w:themeColor="text1"/>
              </w:rPr>
              <w:t>Практическая работа № 1.</w:t>
            </w:r>
            <w:r w:rsidRPr="00F3013C">
              <w:rPr>
                <w:color w:val="000000" w:themeColor="text1"/>
              </w:rPr>
              <w:t xml:space="preserve"> Разработка плана и определение целей деятельности службы предприятия индустрии туризма и гостеприимства. </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2E4D4B">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2E4D4B">
            <w:pPr>
              <w:spacing w:after="0" w:line="240" w:lineRule="auto"/>
              <w:rPr>
                <w:rFonts w:ascii="Times New Roman" w:hAnsi="Times New Roman" w:cs="Times New Roman"/>
                <w:b/>
                <w:i/>
                <w:sz w:val="24"/>
                <w:szCs w:val="24"/>
              </w:rPr>
            </w:pPr>
          </w:p>
        </w:tc>
      </w:tr>
      <w:tr w:rsidR="00F3013C" w:rsidRPr="00F43C76" w:rsidTr="006D76AA">
        <w:trPr>
          <w:trHeight w:val="129"/>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spacing w:after="0" w:line="240" w:lineRule="auto"/>
              <w:jc w:val="both"/>
              <w:rPr>
                <w:rFonts w:ascii="Times New Roman" w:hAnsi="Times New Roman" w:cs="Times New Roman"/>
                <w:color w:val="000000" w:themeColor="text1"/>
                <w:sz w:val="24"/>
                <w:szCs w:val="24"/>
              </w:rPr>
            </w:pPr>
            <w:r w:rsidRPr="00F3013C">
              <w:rPr>
                <w:rFonts w:ascii="Times New Roman" w:hAnsi="Times New Roman" w:cs="Times New Roman"/>
                <w:b/>
                <w:color w:val="000000" w:themeColor="text1"/>
                <w:sz w:val="24"/>
                <w:szCs w:val="24"/>
              </w:rPr>
              <w:t>Практическая работа № 2.</w:t>
            </w:r>
            <w:r w:rsidRPr="00F3013C">
              <w:rPr>
                <w:rFonts w:ascii="Times New Roman" w:hAnsi="Times New Roman" w:cs="Times New Roman"/>
                <w:color w:val="000000" w:themeColor="text1"/>
                <w:sz w:val="24"/>
                <w:szCs w:val="24"/>
              </w:rPr>
              <w:t xml:space="preserve"> Построение дерева целей предприятия индустрии туризма и гостеприимства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872268">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872268">
            <w:pPr>
              <w:spacing w:after="0" w:line="240" w:lineRule="auto"/>
              <w:rPr>
                <w:rFonts w:ascii="Times New Roman" w:hAnsi="Times New Roman" w:cs="Times New Roman"/>
                <w:b/>
                <w:i/>
                <w:sz w:val="24"/>
                <w:szCs w:val="24"/>
              </w:rPr>
            </w:pPr>
          </w:p>
        </w:tc>
      </w:tr>
      <w:tr w:rsidR="00F3013C" w:rsidRPr="00F43C76" w:rsidTr="006D76AA">
        <w:trPr>
          <w:trHeight w:val="129"/>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spacing w:after="0" w:line="240" w:lineRule="auto"/>
              <w:jc w:val="both"/>
              <w:rPr>
                <w:rFonts w:ascii="Times New Roman" w:hAnsi="Times New Roman" w:cs="Times New Roman"/>
                <w:color w:val="000000" w:themeColor="text1"/>
                <w:sz w:val="24"/>
                <w:szCs w:val="24"/>
              </w:rPr>
            </w:pPr>
            <w:r w:rsidRPr="00F3013C">
              <w:rPr>
                <w:rFonts w:ascii="Times New Roman" w:hAnsi="Times New Roman" w:cs="Times New Roman"/>
                <w:b/>
                <w:color w:val="000000" w:themeColor="text1"/>
                <w:sz w:val="24"/>
                <w:szCs w:val="24"/>
              </w:rPr>
              <w:t>Практическая работа № 3.</w:t>
            </w:r>
            <w:r w:rsidRPr="00F3013C">
              <w:rPr>
                <w:rFonts w:ascii="Times New Roman" w:hAnsi="Times New Roman" w:cs="Times New Roman"/>
                <w:color w:val="000000" w:themeColor="text1"/>
                <w:sz w:val="24"/>
                <w:szCs w:val="24"/>
              </w:rPr>
              <w:t xml:space="preserve"> Разработка организационной структуры предприятия индустрии туризма и гостеприимства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872268">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872268">
            <w:pPr>
              <w:spacing w:after="0" w:line="240" w:lineRule="auto"/>
              <w:rPr>
                <w:rFonts w:ascii="Times New Roman" w:hAnsi="Times New Roman" w:cs="Times New Roman"/>
                <w:b/>
                <w:i/>
                <w:sz w:val="24"/>
                <w:szCs w:val="24"/>
              </w:rPr>
            </w:pPr>
          </w:p>
        </w:tc>
      </w:tr>
      <w:tr w:rsidR="00F3013C" w:rsidRPr="00F43C76" w:rsidTr="006D76AA">
        <w:trPr>
          <w:trHeight w:val="129"/>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spacing w:after="0" w:line="240" w:lineRule="auto"/>
              <w:jc w:val="both"/>
              <w:rPr>
                <w:rFonts w:ascii="Times New Roman" w:hAnsi="Times New Roman" w:cs="Times New Roman"/>
                <w:color w:val="000000" w:themeColor="text1"/>
                <w:sz w:val="24"/>
                <w:szCs w:val="24"/>
              </w:rPr>
            </w:pPr>
            <w:r w:rsidRPr="00F3013C">
              <w:rPr>
                <w:rFonts w:ascii="Times New Roman" w:hAnsi="Times New Roman" w:cs="Times New Roman"/>
                <w:b/>
                <w:color w:val="000000" w:themeColor="text1"/>
                <w:sz w:val="24"/>
                <w:szCs w:val="24"/>
              </w:rPr>
              <w:t>Практическая работа № 4.</w:t>
            </w:r>
            <w:r w:rsidRPr="00F3013C">
              <w:rPr>
                <w:rFonts w:ascii="Times New Roman" w:hAnsi="Times New Roman" w:cs="Times New Roman"/>
                <w:color w:val="000000" w:themeColor="text1"/>
                <w:sz w:val="24"/>
                <w:szCs w:val="24"/>
              </w:rPr>
              <w:t xml:space="preserve"> Отработка методики выявления потребностей и мотивов поведения персонала структурного подразделения предприятия индустрии туризма и гостеприимства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872268">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872268">
            <w:pPr>
              <w:spacing w:after="0" w:line="240" w:lineRule="auto"/>
              <w:rPr>
                <w:rFonts w:ascii="Times New Roman" w:hAnsi="Times New Roman" w:cs="Times New Roman"/>
                <w:b/>
                <w:i/>
                <w:sz w:val="24"/>
                <w:szCs w:val="24"/>
              </w:rPr>
            </w:pPr>
          </w:p>
        </w:tc>
      </w:tr>
      <w:tr w:rsidR="00F3013C" w:rsidRPr="00F43C76" w:rsidTr="006D76AA">
        <w:trPr>
          <w:trHeight w:val="129"/>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spacing w:after="0" w:line="240" w:lineRule="auto"/>
              <w:jc w:val="both"/>
              <w:rPr>
                <w:rFonts w:ascii="Times New Roman" w:hAnsi="Times New Roman" w:cs="Times New Roman"/>
                <w:color w:val="000000" w:themeColor="text1"/>
                <w:sz w:val="24"/>
                <w:szCs w:val="24"/>
              </w:rPr>
            </w:pPr>
            <w:r w:rsidRPr="00F3013C">
              <w:rPr>
                <w:rFonts w:ascii="Times New Roman" w:hAnsi="Times New Roman" w:cs="Times New Roman"/>
                <w:b/>
                <w:color w:val="000000" w:themeColor="text1"/>
                <w:sz w:val="24"/>
                <w:szCs w:val="24"/>
              </w:rPr>
              <w:t>Практическая работа № 5.</w:t>
            </w:r>
            <w:r w:rsidRPr="00F3013C">
              <w:rPr>
                <w:rFonts w:ascii="Times New Roman" w:hAnsi="Times New Roman" w:cs="Times New Roman"/>
                <w:color w:val="000000" w:themeColor="text1"/>
                <w:sz w:val="24"/>
                <w:szCs w:val="24"/>
              </w:rPr>
              <w:t xml:space="preserve"> Применение теорий мотивации для стимулирования труда сотрудников предприятия индустрии туризма и гостеприимства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872268">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872268">
            <w:pPr>
              <w:spacing w:after="0" w:line="240" w:lineRule="auto"/>
              <w:rPr>
                <w:rFonts w:ascii="Times New Roman" w:hAnsi="Times New Roman" w:cs="Times New Roman"/>
                <w:b/>
                <w:i/>
                <w:sz w:val="24"/>
                <w:szCs w:val="24"/>
              </w:rPr>
            </w:pPr>
          </w:p>
        </w:tc>
      </w:tr>
      <w:tr w:rsidR="00F3013C" w:rsidRPr="00F43C76" w:rsidTr="006D76AA">
        <w:trPr>
          <w:trHeight w:val="129"/>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spacing w:after="0" w:line="240" w:lineRule="auto"/>
              <w:jc w:val="both"/>
              <w:rPr>
                <w:rFonts w:ascii="Times New Roman" w:hAnsi="Times New Roman" w:cs="Times New Roman"/>
                <w:color w:val="000000" w:themeColor="text1"/>
                <w:sz w:val="24"/>
                <w:szCs w:val="24"/>
              </w:rPr>
            </w:pPr>
            <w:r w:rsidRPr="00F3013C">
              <w:rPr>
                <w:rFonts w:ascii="Times New Roman" w:hAnsi="Times New Roman" w:cs="Times New Roman"/>
                <w:b/>
                <w:color w:val="000000" w:themeColor="text1"/>
                <w:sz w:val="24"/>
                <w:szCs w:val="24"/>
              </w:rPr>
              <w:t>Практическая работа № 6.</w:t>
            </w:r>
            <w:r w:rsidRPr="00F3013C">
              <w:rPr>
                <w:rFonts w:ascii="Times New Roman" w:hAnsi="Times New Roman" w:cs="Times New Roman"/>
                <w:color w:val="000000" w:themeColor="text1"/>
                <w:sz w:val="24"/>
                <w:szCs w:val="24"/>
              </w:rPr>
              <w:t xml:space="preserve"> Разработка программы формирования лояльности персонала структурного подразделения предприятия индустрии туризма и гостеприимства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872268">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872268">
            <w:pPr>
              <w:spacing w:after="0" w:line="240" w:lineRule="auto"/>
              <w:rPr>
                <w:rFonts w:ascii="Times New Roman" w:hAnsi="Times New Roman" w:cs="Times New Roman"/>
                <w:b/>
                <w:i/>
                <w:sz w:val="24"/>
                <w:szCs w:val="24"/>
              </w:rPr>
            </w:pPr>
          </w:p>
        </w:tc>
      </w:tr>
      <w:tr w:rsidR="00F3013C" w:rsidRPr="00F43C76" w:rsidTr="006D76AA">
        <w:trPr>
          <w:trHeight w:val="129"/>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spacing w:after="0" w:line="240" w:lineRule="auto"/>
              <w:jc w:val="both"/>
              <w:rPr>
                <w:rFonts w:ascii="Times New Roman" w:hAnsi="Times New Roman" w:cs="Times New Roman"/>
                <w:color w:val="000000" w:themeColor="text1"/>
                <w:sz w:val="24"/>
                <w:szCs w:val="24"/>
              </w:rPr>
            </w:pPr>
            <w:r w:rsidRPr="00F3013C">
              <w:rPr>
                <w:rFonts w:ascii="Times New Roman" w:hAnsi="Times New Roman" w:cs="Times New Roman"/>
                <w:b/>
                <w:color w:val="000000" w:themeColor="text1"/>
                <w:sz w:val="24"/>
                <w:szCs w:val="24"/>
              </w:rPr>
              <w:t>Практическая работа № 7.</w:t>
            </w:r>
            <w:r w:rsidRPr="00F3013C">
              <w:rPr>
                <w:rFonts w:ascii="Times New Roman" w:hAnsi="Times New Roman" w:cs="Times New Roman"/>
                <w:color w:val="000000" w:themeColor="text1"/>
                <w:sz w:val="24"/>
                <w:szCs w:val="24"/>
              </w:rPr>
              <w:t xml:space="preserve"> Составление плана - схемы проведения контроля в заданном структурном подразделении предприятия индустрии туризма и гостеприимства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872268">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872268">
            <w:pPr>
              <w:spacing w:after="0" w:line="240" w:lineRule="auto"/>
              <w:rPr>
                <w:rFonts w:ascii="Times New Roman" w:hAnsi="Times New Roman" w:cs="Times New Roman"/>
                <w:b/>
                <w:i/>
                <w:sz w:val="24"/>
                <w:szCs w:val="24"/>
              </w:rPr>
            </w:pPr>
          </w:p>
        </w:tc>
      </w:tr>
      <w:tr w:rsidR="00872268" w:rsidRPr="00F43C76" w:rsidTr="006D76AA">
        <w:trPr>
          <w:trHeight w:val="129"/>
        </w:trPr>
        <w:tc>
          <w:tcPr>
            <w:tcW w:w="849" w:type="pct"/>
            <w:tcBorders>
              <w:left w:val="single" w:sz="4" w:space="0" w:color="auto"/>
              <w:right w:val="single" w:sz="4" w:space="0" w:color="auto"/>
            </w:tcBorders>
            <w:vAlign w:val="center"/>
          </w:tcPr>
          <w:p w:rsidR="00872268" w:rsidRPr="006D76AA" w:rsidRDefault="00872268" w:rsidP="006D76AA">
            <w:pPr>
              <w:spacing w:after="0" w:line="240" w:lineRule="auto"/>
              <w:jc w:val="center"/>
              <w:rPr>
                <w:rFonts w:ascii="Times New Roman" w:hAnsi="Times New Roman" w:cs="Times New Roman"/>
                <w:b/>
                <w:bCs/>
                <w:color w:val="000000" w:themeColor="text1"/>
                <w:sz w:val="24"/>
                <w:szCs w:val="24"/>
              </w:rPr>
            </w:pPr>
            <w:r w:rsidRPr="006D76AA">
              <w:rPr>
                <w:rFonts w:ascii="Times New Roman" w:hAnsi="Times New Roman" w:cs="Times New Roman"/>
                <w:b/>
                <w:color w:val="000000" w:themeColor="text1"/>
                <w:sz w:val="24"/>
                <w:szCs w:val="24"/>
              </w:rPr>
              <w:t>Самостоятельная работа обучающихся</w:t>
            </w:r>
          </w:p>
        </w:tc>
        <w:tc>
          <w:tcPr>
            <w:tcW w:w="3221" w:type="pct"/>
            <w:tcBorders>
              <w:top w:val="single" w:sz="4" w:space="0" w:color="auto"/>
              <w:left w:val="single" w:sz="4" w:space="0" w:color="auto"/>
              <w:bottom w:val="single" w:sz="4" w:space="0" w:color="auto"/>
              <w:right w:val="single" w:sz="4" w:space="0" w:color="auto"/>
            </w:tcBorders>
          </w:tcPr>
          <w:p w:rsidR="00872268" w:rsidRPr="00F3013C" w:rsidRDefault="00872268" w:rsidP="006D76AA">
            <w:pPr>
              <w:spacing w:after="0" w:line="240" w:lineRule="auto"/>
              <w:jc w:val="both"/>
              <w:rPr>
                <w:rFonts w:ascii="Times New Roman" w:hAnsi="Times New Roman" w:cs="Times New Roman"/>
                <w:color w:val="000000" w:themeColor="text1"/>
                <w:sz w:val="24"/>
                <w:szCs w:val="24"/>
              </w:rPr>
            </w:pPr>
            <w:r w:rsidRPr="00F3013C">
              <w:rPr>
                <w:rFonts w:ascii="Times New Roman" w:hAnsi="Times New Roman" w:cs="Times New Roman"/>
                <w:color w:val="000000" w:themeColor="text1"/>
                <w:sz w:val="24"/>
                <w:szCs w:val="24"/>
              </w:rPr>
              <w:t>Изучение  литературы по темам занятий; повторение пройденного материала, подготовка к промежуточной аттестации</w:t>
            </w:r>
          </w:p>
        </w:tc>
        <w:tc>
          <w:tcPr>
            <w:tcW w:w="343" w:type="pct"/>
            <w:tcBorders>
              <w:top w:val="single" w:sz="4" w:space="0" w:color="auto"/>
              <w:left w:val="single" w:sz="4" w:space="0" w:color="auto"/>
              <w:bottom w:val="single" w:sz="4" w:space="0" w:color="auto"/>
              <w:right w:val="single" w:sz="4" w:space="0" w:color="auto"/>
            </w:tcBorders>
            <w:vAlign w:val="center"/>
          </w:tcPr>
          <w:p w:rsidR="00872268" w:rsidRPr="006D76AA" w:rsidRDefault="00872268" w:rsidP="00872268">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1</w:t>
            </w:r>
          </w:p>
        </w:tc>
        <w:tc>
          <w:tcPr>
            <w:tcW w:w="0" w:type="auto"/>
            <w:tcBorders>
              <w:left w:val="single" w:sz="4" w:space="0" w:color="auto"/>
              <w:right w:val="single" w:sz="4" w:space="0" w:color="auto"/>
            </w:tcBorders>
            <w:vAlign w:val="center"/>
          </w:tcPr>
          <w:p w:rsidR="00872268" w:rsidRPr="006D76AA" w:rsidRDefault="00872268" w:rsidP="00872268">
            <w:pPr>
              <w:spacing w:after="0" w:line="240" w:lineRule="auto"/>
              <w:rPr>
                <w:rFonts w:ascii="Times New Roman" w:hAnsi="Times New Roman" w:cs="Times New Roman"/>
                <w:b/>
                <w:i/>
                <w:sz w:val="24"/>
                <w:szCs w:val="24"/>
              </w:rPr>
            </w:pPr>
          </w:p>
        </w:tc>
      </w:tr>
      <w:tr w:rsidR="00872268" w:rsidRPr="00F43C76" w:rsidTr="006D76AA">
        <w:trPr>
          <w:trHeight w:val="129"/>
        </w:trPr>
        <w:tc>
          <w:tcPr>
            <w:tcW w:w="849" w:type="pct"/>
            <w:tcBorders>
              <w:left w:val="single" w:sz="4" w:space="0" w:color="auto"/>
              <w:right w:val="single" w:sz="4" w:space="0" w:color="auto"/>
            </w:tcBorders>
            <w:vAlign w:val="center"/>
          </w:tcPr>
          <w:p w:rsidR="00872268" w:rsidRPr="006D76AA" w:rsidRDefault="00872268" w:rsidP="006D76AA">
            <w:pPr>
              <w:spacing w:after="0" w:line="240" w:lineRule="auto"/>
              <w:jc w:val="center"/>
              <w:rPr>
                <w:rFonts w:ascii="Times New Roman" w:hAnsi="Times New Roman" w:cs="Times New Roman"/>
                <w:b/>
                <w:color w:val="000000" w:themeColor="text1"/>
                <w:sz w:val="24"/>
                <w:szCs w:val="24"/>
              </w:rPr>
            </w:pPr>
            <w:r w:rsidRPr="006D76AA">
              <w:rPr>
                <w:rFonts w:ascii="Times New Roman" w:hAnsi="Times New Roman" w:cs="Times New Roman"/>
                <w:b/>
                <w:color w:val="000000" w:themeColor="text1"/>
                <w:sz w:val="24"/>
                <w:szCs w:val="24"/>
              </w:rPr>
              <w:t>Промежуточная аттестация</w:t>
            </w:r>
          </w:p>
        </w:tc>
        <w:tc>
          <w:tcPr>
            <w:tcW w:w="3221" w:type="pct"/>
            <w:tcBorders>
              <w:top w:val="single" w:sz="4" w:space="0" w:color="auto"/>
              <w:left w:val="single" w:sz="4" w:space="0" w:color="auto"/>
              <w:bottom w:val="single" w:sz="4" w:space="0" w:color="auto"/>
              <w:right w:val="single" w:sz="4" w:space="0" w:color="auto"/>
            </w:tcBorders>
          </w:tcPr>
          <w:p w:rsidR="00872268" w:rsidRPr="00F3013C" w:rsidRDefault="00872268" w:rsidP="006D76AA">
            <w:pPr>
              <w:spacing w:after="0" w:line="240" w:lineRule="auto"/>
              <w:jc w:val="both"/>
              <w:rPr>
                <w:rFonts w:ascii="Times New Roman" w:hAnsi="Times New Roman" w:cs="Times New Roman"/>
                <w:color w:val="000000" w:themeColor="text1"/>
                <w:sz w:val="24"/>
                <w:szCs w:val="24"/>
              </w:rPr>
            </w:pPr>
            <w:r w:rsidRPr="00F3013C">
              <w:rPr>
                <w:rFonts w:ascii="Times New Roman" w:hAnsi="Times New Roman" w:cs="Times New Roman"/>
                <w:color w:val="000000" w:themeColor="text1"/>
                <w:sz w:val="24"/>
                <w:szCs w:val="24"/>
              </w:rPr>
              <w:t xml:space="preserve">Экзамен </w:t>
            </w:r>
          </w:p>
        </w:tc>
        <w:tc>
          <w:tcPr>
            <w:tcW w:w="343" w:type="pct"/>
            <w:tcBorders>
              <w:top w:val="single" w:sz="4" w:space="0" w:color="auto"/>
              <w:left w:val="single" w:sz="4" w:space="0" w:color="auto"/>
              <w:bottom w:val="single" w:sz="4" w:space="0" w:color="auto"/>
              <w:right w:val="single" w:sz="4" w:space="0" w:color="auto"/>
            </w:tcBorders>
            <w:vAlign w:val="center"/>
          </w:tcPr>
          <w:p w:rsidR="00872268" w:rsidRPr="006D76AA" w:rsidRDefault="00872268" w:rsidP="00872268">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3</w:t>
            </w:r>
          </w:p>
        </w:tc>
        <w:tc>
          <w:tcPr>
            <w:tcW w:w="0" w:type="auto"/>
            <w:tcBorders>
              <w:left w:val="single" w:sz="4" w:space="0" w:color="auto"/>
              <w:right w:val="single" w:sz="4" w:space="0" w:color="auto"/>
            </w:tcBorders>
            <w:vAlign w:val="center"/>
          </w:tcPr>
          <w:p w:rsidR="00872268" w:rsidRPr="006D76AA" w:rsidRDefault="00872268" w:rsidP="00872268">
            <w:pPr>
              <w:spacing w:after="0" w:line="240" w:lineRule="auto"/>
              <w:rPr>
                <w:rFonts w:ascii="Times New Roman" w:hAnsi="Times New Roman" w:cs="Times New Roman"/>
                <w:b/>
                <w:i/>
                <w:sz w:val="24"/>
                <w:szCs w:val="24"/>
              </w:rPr>
            </w:pPr>
          </w:p>
        </w:tc>
      </w:tr>
      <w:tr w:rsidR="0061155B" w:rsidRPr="00F43C76" w:rsidTr="006D76AA">
        <w:trPr>
          <w:trHeight w:val="129"/>
        </w:trPr>
        <w:tc>
          <w:tcPr>
            <w:tcW w:w="849" w:type="pct"/>
            <w:tcBorders>
              <w:left w:val="single" w:sz="4" w:space="0" w:color="auto"/>
              <w:right w:val="single" w:sz="4" w:space="0" w:color="auto"/>
            </w:tcBorders>
            <w:vAlign w:val="center"/>
          </w:tcPr>
          <w:p w:rsidR="0061155B" w:rsidRPr="00F3013C" w:rsidRDefault="0061155B" w:rsidP="006D76AA">
            <w:pPr>
              <w:spacing w:after="0" w:line="240" w:lineRule="auto"/>
              <w:jc w:val="center"/>
              <w:rPr>
                <w:rFonts w:ascii="Times New Roman" w:hAnsi="Times New Roman" w:cs="Times New Roman"/>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61155B" w:rsidRPr="006D76AA" w:rsidRDefault="0061155B" w:rsidP="00F3013C">
            <w:pPr>
              <w:spacing w:after="0" w:line="240" w:lineRule="auto"/>
              <w:jc w:val="center"/>
              <w:rPr>
                <w:rFonts w:ascii="Times New Roman" w:hAnsi="Times New Roman" w:cs="Times New Roman"/>
                <w:b/>
                <w:i/>
                <w:color w:val="000000" w:themeColor="text1"/>
                <w:sz w:val="24"/>
                <w:szCs w:val="24"/>
              </w:rPr>
            </w:pPr>
            <w:r w:rsidRPr="006D76AA">
              <w:rPr>
                <w:rFonts w:ascii="Times New Roman" w:hAnsi="Times New Roman" w:cs="Times New Roman"/>
                <w:b/>
                <w:i/>
                <w:color w:val="000000" w:themeColor="text1"/>
                <w:sz w:val="24"/>
                <w:szCs w:val="24"/>
              </w:rPr>
              <w:t>4 семестр</w:t>
            </w:r>
          </w:p>
        </w:tc>
        <w:tc>
          <w:tcPr>
            <w:tcW w:w="343" w:type="pct"/>
            <w:tcBorders>
              <w:top w:val="single" w:sz="4" w:space="0" w:color="auto"/>
              <w:left w:val="single" w:sz="4" w:space="0" w:color="auto"/>
              <w:bottom w:val="single" w:sz="4" w:space="0" w:color="auto"/>
              <w:right w:val="single" w:sz="4" w:space="0" w:color="auto"/>
            </w:tcBorders>
            <w:vAlign w:val="center"/>
          </w:tcPr>
          <w:p w:rsidR="0061155B" w:rsidRPr="006D76AA" w:rsidRDefault="0061155B" w:rsidP="00872268">
            <w:pPr>
              <w:spacing w:after="0" w:line="240" w:lineRule="auto"/>
              <w:jc w:val="center"/>
              <w:rPr>
                <w:rFonts w:ascii="Times New Roman" w:hAnsi="Times New Roman" w:cs="Times New Roman"/>
                <w:iCs/>
                <w:sz w:val="24"/>
                <w:szCs w:val="24"/>
              </w:rPr>
            </w:pPr>
          </w:p>
        </w:tc>
        <w:tc>
          <w:tcPr>
            <w:tcW w:w="0" w:type="auto"/>
            <w:tcBorders>
              <w:left w:val="single" w:sz="4" w:space="0" w:color="auto"/>
              <w:right w:val="single" w:sz="4" w:space="0" w:color="auto"/>
            </w:tcBorders>
            <w:vAlign w:val="center"/>
          </w:tcPr>
          <w:p w:rsidR="0061155B" w:rsidRPr="006D76AA" w:rsidRDefault="0061155B" w:rsidP="00872268">
            <w:pPr>
              <w:spacing w:after="0" w:line="240" w:lineRule="auto"/>
              <w:rPr>
                <w:rFonts w:ascii="Times New Roman" w:hAnsi="Times New Roman" w:cs="Times New Roman"/>
                <w:b/>
                <w:i/>
                <w:sz w:val="24"/>
                <w:szCs w:val="24"/>
              </w:rPr>
            </w:pPr>
          </w:p>
        </w:tc>
      </w:tr>
      <w:tr w:rsidR="006D76AA" w:rsidRPr="00F43C76" w:rsidTr="006D76AA">
        <w:trPr>
          <w:trHeight w:val="20"/>
        </w:trPr>
        <w:tc>
          <w:tcPr>
            <w:tcW w:w="849" w:type="pct"/>
            <w:tcBorders>
              <w:top w:val="single" w:sz="4" w:space="0" w:color="auto"/>
              <w:left w:val="single" w:sz="4" w:space="0" w:color="auto"/>
              <w:bottom w:val="single" w:sz="4" w:space="0" w:color="auto"/>
              <w:right w:val="single" w:sz="4" w:space="0" w:color="auto"/>
            </w:tcBorders>
            <w:vAlign w:val="center"/>
          </w:tcPr>
          <w:p w:rsidR="006D76AA" w:rsidRPr="00F3013C" w:rsidRDefault="006D76AA"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vAlign w:val="center"/>
          </w:tcPr>
          <w:p w:rsidR="006D76AA" w:rsidRPr="00F3013C" w:rsidRDefault="006D76AA" w:rsidP="003471E7">
            <w:pPr>
              <w:spacing w:after="0" w:line="240" w:lineRule="auto"/>
              <w:jc w:val="center"/>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t xml:space="preserve">Раздел 3. Координация деятельности подразделения </w:t>
            </w:r>
            <w:r w:rsidR="003471E7">
              <w:rPr>
                <w:rFonts w:ascii="Times New Roman" w:hAnsi="Times New Roman" w:cs="Times New Roman"/>
                <w:b/>
                <w:bCs/>
                <w:color w:val="000000" w:themeColor="text1"/>
                <w:sz w:val="24"/>
                <w:szCs w:val="24"/>
              </w:rPr>
              <w:t>предприятич</w:t>
            </w:r>
          </w:p>
        </w:tc>
        <w:tc>
          <w:tcPr>
            <w:tcW w:w="343" w:type="pct"/>
            <w:tcBorders>
              <w:top w:val="single" w:sz="4" w:space="0" w:color="auto"/>
              <w:left w:val="single" w:sz="4" w:space="0" w:color="auto"/>
              <w:bottom w:val="single" w:sz="4" w:space="0" w:color="auto"/>
              <w:right w:val="single" w:sz="4" w:space="0" w:color="auto"/>
            </w:tcBorders>
            <w:vAlign w:val="center"/>
          </w:tcPr>
          <w:p w:rsidR="006D76AA" w:rsidRPr="006D76AA" w:rsidRDefault="006D76AA" w:rsidP="002E4D4B">
            <w:pPr>
              <w:spacing w:after="0" w:line="240" w:lineRule="auto"/>
              <w:jc w:val="center"/>
              <w:rPr>
                <w:rFonts w:ascii="Times New Roman" w:hAnsi="Times New Roman" w:cs="Times New Roman"/>
                <w:bCs/>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6D76AA" w:rsidRPr="006D76AA" w:rsidRDefault="006D76AA" w:rsidP="002E4D4B">
            <w:pPr>
              <w:spacing w:after="0" w:line="240" w:lineRule="auto"/>
              <w:rPr>
                <w:rFonts w:ascii="Times New Roman" w:hAnsi="Times New Roman" w:cs="Times New Roman"/>
                <w:b/>
                <w:sz w:val="24"/>
                <w:szCs w:val="24"/>
              </w:rPr>
            </w:pPr>
          </w:p>
        </w:tc>
      </w:tr>
      <w:tr w:rsidR="002E4D4B" w:rsidRPr="00F43C76" w:rsidTr="006D76AA">
        <w:trPr>
          <w:trHeight w:val="20"/>
        </w:trPr>
        <w:tc>
          <w:tcPr>
            <w:tcW w:w="849" w:type="pct"/>
            <w:vMerge w:val="restart"/>
            <w:tcBorders>
              <w:top w:val="single" w:sz="4" w:space="0" w:color="auto"/>
              <w:left w:val="single" w:sz="4" w:space="0" w:color="auto"/>
              <w:bottom w:val="single" w:sz="4" w:space="0" w:color="auto"/>
              <w:right w:val="single" w:sz="4" w:space="0" w:color="auto"/>
            </w:tcBorders>
          </w:tcPr>
          <w:p w:rsidR="0061155B" w:rsidRPr="00F3013C" w:rsidRDefault="0061155B" w:rsidP="006D76AA">
            <w:pPr>
              <w:spacing w:after="0" w:line="240" w:lineRule="auto"/>
              <w:jc w:val="center"/>
              <w:rPr>
                <w:rFonts w:ascii="Times New Roman" w:hAnsi="Times New Roman" w:cs="Times New Roman"/>
                <w:b/>
                <w:bCs/>
                <w:color w:val="000000" w:themeColor="text1"/>
                <w:sz w:val="24"/>
                <w:szCs w:val="24"/>
              </w:rPr>
            </w:pPr>
          </w:p>
          <w:p w:rsidR="002E4D4B" w:rsidRPr="00F3013C" w:rsidRDefault="002E4D4B" w:rsidP="006D76AA">
            <w:pPr>
              <w:spacing w:after="0" w:line="240" w:lineRule="auto"/>
              <w:jc w:val="center"/>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t>Тема 3</w:t>
            </w:r>
            <w:r w:rsidR="0061155B" w:rsidRPr="00F3013C">
              <w:rPr>
                <w:rFonts w:ascii="Times New Roman" w:hAnsi="Times New Roman" w:cs="Times New Roman"/>
                <w:b/>
                <w:bCs/>
                <w:color w:val="000000" w:themeColor="text1"/>
                <w:sz w:val="24"/>
                <w:szCs w:val="24"/>
              </w:rPr>
              <w:t>.1</w:t>
            </w:r>
            <w:r w:rsidRPr="00F3013C">
              <w:rPr>
                <w:rFonts w:ascii="Times New Roman" w:hAnsi="Times New Roman" w:cs="Times New Roman"/>
                <w:b/>
                <w:bCs/>
                <w:color w:val="000000" w:themeColor="text1"/>
                <w:sz w:val="24"/>
                <w:szCs w:val="24"/>
              </w:rPr>
              <w:t>.</w:t>
            </w:r>
          </w:p>
          <w:p w:rsidR="002E4D4B" w:rsidRPr="00F3013C" w:rsidRDefault="0061155B" w:rsidP="006D76AA">
            <w:pPr>
              <w:spacing w:after="0" w:line="240" w:lineRule="auto"/>
              <w:jc w:val="center"/>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t>Методы и стили управления.</w:t>
            </w:r>
          </w:p>
        </w:tc>
        <w:tc>
          <w:tcPr>
            <w:tcW w:w="3221" w:type="pct"/>
            <w:tcBorders>
              <w:top w:val="single" w:sz="4" w:space="0" w:color="auto"/>
              <w:left w:val="single" w:sz="4" w:space="0" w:color="auto"/>
              <w:bottom w:val="single" w:sz="4" w:space="0" w:color="auto"/>
              <w:right w:val="single" w:sz="4" w:space="0" w:color="auto"/>
            </w:tcBorders>
            <w:hideMark/>
          </w:tcPr>
          <w:p w:rsidR="002E4D4B" w:rsidRPr="00F3013C" w:rsidRDefault="002E4D4B" w:rsidP="006D76AA">
            <w:pPr>
              <w:spacing w:after="0" w:line="240" w:lineRule="auto"/>
              <w:jc w:val="both"/>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t>Содержание учебного материала</w:t>
            </w:r>
          </w:p>
        </w:tc>
        <w:tc>
          <w:tcPr>
            <w:tcW w:w="343" w:type="pct"/>
            <w:tcBorders>
              <w:top w:val="single" w:sz="4" w:space="0" w:color="auto"/>
              <w:left w:val="single" w:sz="4" w:space="0" w:color="auto"/>
              <w:bottom w:val="single" w:sz="4" w:space="0" w:color="auto"/>
              <w:right w:val="single" w:sz="4" w:space="0" w:color="auto"/>
            </w:tcBorders>
            <w:vAlign w:val="center"/>
            <w:hideMark/>
          </w:tcPr>
          <w:p w:rsidR="002E4D4B" w:rsidRPr="006D76AA" w:rsidRDefault="002E4D4B" w:rsidP="002E4D4B">
            <w:pPr>
              <w:spacing w:after="0" w:line="240" w:lineRule="auto"/>
              <w:jc w:val="center"/>
              <w:rPr>
                <w:rFonts w:ascii="Times New Roman" w:hAnsi="Times New Roman" w:cs="Times New Roman"/>
                <w:bCs/>
                <w:sz w:val="24"/>
                <w:szCs w:val="24"/>
              </w:rPr>
            </w:pPr>
          </w:p>
        </w:tc>
        <w:tc>
          <w:tcPr>
            <w:tcW w:w="588" w:type="pct"/>
            <w:vMerge w:val="restart"/>
            <w:tcBorders>
              <w:top w:val="single" w:sz="4" w:space="0" w:color="auto"/>
              <w:left w:val="single" w:sz="4" w:space="0" w:color="auto"/>
              <w:bottom w:val="single" w:sz="4" w:space="0" w:color="auto"/>
              <w:right w:val="single" w:sz="4" w:space="0" w:color="auto"/>
            </w:tcBorders>
          </w:tcPr>
          <w:p w:rsidR="002E4D4B" w:rsidRPr="006D76AA" w:rsidRDefault="002E4D4B" w:rsidP="002E4D4B">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01-02</w:t>
            </w:r>
          </w:p>
          <w:p w:rsidR="002E4D4B" w:rsidRPr="006D76AA" w:rsidRDefault="002E4D4B" w:rsidP="002E4D4B">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04-05</w:t>
            </w:r>
          </w:p>
          <w:p w:rsidR="002E4D4B" w:rsidRPr="006D76AA" w:rsidRDefault="002E4D4B" w:rsidP="002E4D4B">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09</w:t>
            </w:r>
          </w:p>
          <w:p w:rsidR="00F3013C" w:rsidRPr="006D76AA" w:rsidRDefault="00F3013C" w:rsidP="00F3013C">
            <w:pPr>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 xml:space="preserve">ЛР 15,  ЛР 21, </w:t>
            </w:r>
          </w:p>
          <w:p w:rsidR="002E4D4B" w:rsidRPr="006D76AA" w:rsidRDefault="00F3013C" w:rsidP="00F3013C">
            <w:pPr>
              <w:spacing w:after="0" w:line="240" w:lineRule="auto"/>
              <w:jc w:val="center"/>
              <w:rPr>
                <w:rFonts w:ascii="Times New Roman" w:hAnsi="Times New Roman" w:cs="Times New Roman"/>
                <w:b/>
                <w:sz w:val="24"/>
                <w:szCs w:val="24"/>
              </w:rPr>
            </w:pPr>
            <w:r w:rsidRPr="006D76AA">
              <w:rPr>
                <w:rFonts w:ascii="Times New Roman" w:hAnsi="Times New Roman" w:cs="Times New Roman"/>
                <w:sz w:val="24"/>
                <w:szCs w:val="24"/>
              </w:rPr>
              <w:t>ЛР 22, ЛР 23,</w:t>
            </w:r>
          </w:p>
        </w:tc>
      </w:tr>
      <w:tr w:rsidR="0061155B" w:rsidRPr="00F43C76" w:rsidTr="006D76AA">
        <w:trPr>
          <w:trHeight w:val="20"/>
        </w:trPr>
        <w:tc>
          <w:tcPr>
            <w:tcW w:w="849" w:type="pct"/>
            <w:vMerge/>
            <w:tcBorders>
              <w:top w:val="single" w:sz="4" w:space="0" w:color="auto"/>
              <w:left w:val="single" w:sz="4" w:space="0" w:color="auto"/>
              <w:bottom w:val="single" w:sz="4" w:space="0" w:color="auto"/>
              <w:right w:val="single" w:sz="4" w:space="0" w:color="auto"/>
            </w:tcBorders>
          </w:tcPr>
          <w:p w:rsidR="0061155B" w:rsidRPr="00F3013C" w:rsidRDefault="0061155B"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61155B" w:rsidRPr="00F3013C" w:rsidRDefault="0061155B" w:rsidP="006D76AA">
            <w:pPr>
              <w:spacing w:after="0" w:line="240" w:lineRule="auto"/>
              <w:jc w:val="both"/>
              <w:rPr>
                <w:rFonts w:ascii="Times New Roman" w:hAnsi="Times New Roman" w:cs="Times New Roman"/>
                <w:bCs/>
                <w:color w:val="000000" w:themeColor="text1"/>
                <w:sz w:val="24"/>
                <w:szCs w:val="24"/>
              </w:rPr>
            </w:pPr>
            <w:r w:rsidRPr="00F3013C">
              <w:rPr>
                <w:rFonts w:ascii="Times New Roman" w:hAnsi="Times New Roman" w:cs="Times New Roman"/>
                <w:bCs/>
                <w:color w:val="000000" w:themeColor="text1"/>
                <w:sz w:val="24"/>
                <w:szCs w:val="24"/>
              </w:rPr>
              <w:t>Методы управления: понятие, классификация, взаимосвязь и взаимозависимость. Характеристика экономических, организационно – распорядительных и социально – психологических методов управления. Алгоритм проведения вводного и текущего инструктажа подчиненных.</w:t>
            </w:r>
          </w:p>
        </w:tc>
        <w:tc>
          <w:tcPr>
            <w:tcW w:w="343" w:type="pct"/>
            <w:tcBorders>
              <w:top w:val="single" w:sz="4" w:space="0" w:color="auto"/>
              <w:left w:val="single" w:sz="4" w:space="0" w:color="auto"/>
              <w:bottom w:val="single" w:sz="4" w:space="0" w:color="auto"/>
              <w:right w:val="single" w:sz="4" w:space="0" w:color="auto"/>
            </w:tcBorders>
            <w:vAlign w:val="center"/>
          </w:tcPr>
          <w:p w:rsidR="0061155B" w:rsidRPr="006D76AA" w:rsidRDefault="0061155B" w:rsidP="002E4D4B">
            <w:pPr>
              <w:spacing w:after="0" w:line="240" w:lineRule="auto"/>
              <w:jc w:val="center"/>
              <w:rPr>
                <w:rFonts w:ascii="Times New Roman" w:hAnsi="Times New Roman" w:cs="Times New Roman"/>
                <w:bCs/>
                <w:iCs/>
                <w:sz w:val="24"/>
                <w:szCs w:val="24"/>
              </w:rPr>
            </w:pPr>
            <w:r w:rsidRPr="006D76AA">
              <w:rPr>
                <w:rFonts w:ascii="Times New Roman" w:hAnsi="Times New Roman" w:cs="Times New Roman"/>
                <w:bCs/>
                <w:iCs/>
                <w:sz w:val="24"/>
                <w:szCs w:val="24"/>
              </w:rPr>
              <w:t>2</w:t>
            </w:r>
          </w:p>
        </w:tc>
        <w:tc>
          <w:tcPr>
            <w:tcW w:w="588" w:type="pct"/>
            <w:vMerge/>
            <w:tcBorders>
              <w:top w:val="single" w:sz="4" w:space="0" w:color="auto"/>
              <w:left w:val="single" w:sz="4" w:space="0" w:color="auto"/>
              <w:bottom w:val="single" w:sz="4" w:space="0" w:color="auto"/>
              <w:right w:val="single" w:sz="4" w:space="0" w:color="auto"/>
            </w:tcBorders>
          </w:tcPr>
          <w:p w:rsidR="0061155B" w:rsidRPr="006D76AA" w:rsidRDefault="0061155B" w:rsidP="002E4D4B">
            <w:pPr>
              <w:suppressAutoHyphens/>
              <w:spacing w:after="0" w:line="240" w:lineRule="auto"/>
              <w:jc w:val="center"/>
              <w:rPr>
                <w:rFonts w:ascii="Times New Roman" w:hAnsi="Times New Roman" w:cs="Times New Roman"/>
                <w:sz w:val="24"/>
                <w:szCs w:val="24"/>
              </w:rPr>
            </w:pPr>
          </w:p>
        </w:tc>
      </w:tr>
      <w:tr w:rsidR="0061155B" w:rsidRPr="00F43C76" w:rsidTr="006D76AA">
        <w:trPr>
          <w:trHeight w:val="20"/>
        </w:trPr>
        <w:tc>
          <w:tcPr>
            <w:tcW w:w="849" w:type="pct"/>
            <w:vMerge/>
            <w:tcBorders>
              <w:top w:val="single" w:sz="4" w:space="0" w:color="auto"/>
              <w:left w:val="single" w:sz="4" w:space="0" w:color="auto"/>
              <w:bottom w:val="single" w:sz="4" w:space="0" w:color="auto"/>
              <w:right w:val="single" w:sz="4" w:space="0" w:color="auto"/>
            </w:tcBorders>
          </w:tcPr>
          <w:p w:rsidR="0061155B" w:rsidRPr="00F3013C" w:rsidRDefault="0061155B"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61155B" w:rsidRPr="00F3013C" w:rsidRDefault="0061155B" w:rsidP="006D76AA">
            <w:pPr>
              <w:spacing w:after="0" w:line="240" w:lineRule="auto"/>
              <w:jc w:val="both"/>
              <w:rPr>
                <w:rFonts w:ascii="Times New Roman" w:hAnsi="Times New Roman" w:cs="Times New Roman"/>
                <w:bCs/>
                <w:color w:val="000000" w:themeColor="text1"/>
                <w:sz w:val="24"/>
                <w:szCs w:val="24"/>
              </w:rPr>
            </w:pPr>
            <w:r w:rsidRPr="00F3013C">
              <w:rPr>
                <w:rFonts w:ascii="Times New Roman" w:hAnsi="Times New Roman" w:cs="Times New Roman"/>
                <w:color w:val="000000" w:themeColor="text1"/>
                <w:sz w:val="24"/>
                <w:szCs w:val="24"/>
              </w:rPr>
              <w:t>Лидерство: п</w:t>
            </w:r>
            <w:r w:rsidRPr="00F3013C">
              <w:rPr>
                <w:rFonts w:ascii="Times New Roman" w:hAnsi="Times New Roman" w:cs="Times New Roman"/>
                <w:bCs/>
                <w:color w:val="000000" w:themeColor="text1"/>
                <w:sz w:val="24"/>
                <w:szCs w:val="24"/>
              </w:rPr>
              <w:t>онятие и природа. Формальное и неформальное лидерство. Теории лидерства</w:t>
            </w:r>
            <w:r w:rsidRPr="00F3013C">
              <w:rPr>
                <w:rFonts w:ascii="Times New Roman" w:hAnsi="Times New Roman" w:cs="Times New Roman"/>
                <w:color w:val="000000" w:themeColor="text1"/>
                <w:sz w:val="24"/>
                <w:szCs w:val="24"/>
              </w:rPr>
              <w:t xml:space="preserve"> Личностные качества успешного руководителя подразделения. </w:t>
            </w:r>
          </w:p>
        </w:tc>
        <w:tc>
          <w:tcPr>
            <w:tcW w:w="343" w:type="pct"/>
            <w:tcBorders>
              <w:top w:val="single" w:sz="4" w:space="0" w:color="auto"/>
              <w:left w:val="single" w:sz="4" w:space="0" w:color="auto"/>
              <w:bottom w:val="single" w:sz="4" w:space="0" w:color="auto"/>
              <w:right w:val="single" w:sz="4" w:space="0" w:color="auto"/>
            </w:tcBorders>
            <w:vAlign w:val="center"/>
          </w:tcPr>
          <w:p w:rsidR="0061155B" w:rsidRPr="006D76AA" w:rsidRDefault="0061155B" w:rsidP="0061155B">
            <w:pPr>
              <w:spacing w:after="0" w:line="240" w:lineRule="auto"/>
              <w:jc w:val="center"/>
              <w:rPr>
                <w:rFonts w:ascii="Times New Roman" w:hAnsi="Times New Roman" w:cs="Times New Roman"/>
                <w:bCs/>
                <w:iCs/>
                <w:sz w:val="24"/>
                <w:szCs w:val="24"/>
              </w:rPr>
            </w:pPr>
            <w:r w:rsidRPr="006D76AA">
              <w:rPr>
                <w:rFonts w:ascii="Times New Roman" w:hAnsi="Times New Roman" w:cs="Times New Roman"/>
                <w:bCs/>
                <w:iCs/>
                <w:sz w:val="24"/>
                <w:szCs w:val="24"/>
              </w:rPr>
              <w:t>2</w:t>
            </w:r>
          </w:p>
        </w:tc>
        <w:tc>
          <w:tcPr>
            <w:tcW w:w="588" w:type="pct"/>
            <w:vMerge/>
            <w:tcBorders>
              <w:top w:val="single" w:sz="4" w:space="0" w:color="auto"/>
              <w:left w:val="single" w:sz="4" w:space="0" w:color="auto"/>
              <w:bottom w:val="single" w:sz="4" w:space="0" w:color="auto"/>
              <w:right w:val="single" w:sz="4" w:space="0" w:color="auto"/>
            </w:tcBorders>
          </w:tcPr>
          <w:p w:rsidR="0061155B" w:rsidRPr="006D76AA" w:rsidRDefault="0061155B" w:rsidP="0061155B">
            <w:pPr>
              <w:suppressAutoHyphens/>
              <w:spacing w:after="0" w:line="240" w:lineRule="auto"/>
              <w:jc w:val="center"/>
              <w:rPr>
                <w:rFonts w:ascii="Times New Roman" w:hAnsi="Times New Roman" w:cs="Times New Roman"/>
                <w:sz w:val="24"/>
                <w:szCs w:val="24"/>
              </w:rPr>
            </w:pPr>
          </w:p>
        </w:tc>
      </w:tr>
      <w:tr w:rsidR="0061155B" w:rsidRPr="00F43C76" w:rsidTr="006D76AA">
        <w:trPr>
          <w:trHeight w:val="20"/>
        </w:trPr>
        <w:tc>
          <w:tcPr>
            <w:tcW w:w="849" w:type="pct"/>
            <w:vMerge/>
            <w:tcBorders>
              <w:top w:val="single" w:sz="4" w:space="0" w:color="auto"/>
              <w:left w:val="single" w:sz="4" w:space="0" w:color="auto"/>
              <w:bottom w:val="single" w:sz="4" w:space="0" w:color="auto"/>
              <w:right w:val="single" w:sz="4" w:space="0" w:color="auto"/>
            </w:tcBorders>
          </w:tcPr>
          <w:p w:rsidR="0061155B" w:rsidRPr="00F3013C" w:rsidRDefault="0061155B"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61155B" w:rsidRPr="00F3013C" w:rsidRDefault="0061155B" w:rsidP="006D76AA">
            <w:pPr>
              <w:spacing w:after="0" w:line="240" w:lineRule="auto"/>
              <w:jc w:val="both"/>
              <w:rPr>
                <w:rFonts w:ascii="Times New Roman" w:hAnsi="Times New Roman" w:cs="Times New Roman"/>
                <w:bCs/>
                <w:color w:val="000000" w:themeColor="text1"/>
                <w:sz w:val="24"/>
                <w:szCs w:val="24"/>
              </w:rPr>
            </w:pPr>
            <w:r w:rsidRPr="00F3013C">
              <w:rPr>
                <w:rFonts w:ascii="Times New Roman" w:hAnsi="Times New Roman" w:cs="Times New Roman"/>
                <w:color w:val="000000" w:themeColor="text1"/>
                <w:sz w:val="24"/>
                <w:szCs w:val="24"/>
              </w:rPr>
              <w:t>В</w:t>
            </w:r>
            <w:r w:rsidRPr="00F3013C">
              <w:rPr>
                <w:rFonts w:ascii="Times New Roman" w:hAnsi="Times New Roman" w:cs="Times New Roman"/>
                <w:bCs/>
                <w:color w:val="000000" w:themeColor="text1"/>
                <w:sz w:val="24"/>
                <w:szCs w:val="24"/>
              </w:rPr>
              <w:t>ласть и влияние: понятие, формы, источники. Баланс власти.</w:t>
            </w:r>
          </w:p>
        </w:tc>
        <w:tc>
          <w:tcPr>
            <w:tcW w:w="343" w:type="pct"/>
            <w:tcBorders>
              <w:top w:val="single" w:sz="4" w:space="0" w:color="auto"/>
              <w:left w:val="single" w:sz="4" w:space="0" w:color="auto"/>
              <w:bottom w:val="single" w:sz="4" w:space="0" w:color="auto"/>
              <w:right w:val="single" w:sz="4" w:space="0" w:color="auto"/>
            </w:tcBorders>
            <w:vAlign w:val="center"/>
          </w:tcPr>
          <w:p w:rsidR="0061155B" w:rsidRPr="006D76AA" w:rsidRDefault="0061155B" w:rsidP="0061155B">
            <w:pPr>
              <w:spacing w:after="0" w:line="240" w:lineRule="auto"/>
              <w:jc w:val="center"/>
              <w:rPr>
                <w:rFonts w:ascii="Times New Roman" w:hAnsi="Times New Roman" w:cs="Times New Roman"/>
                <w:bCs/>
                <w:iCs/>
                <w:sz w:val="24"/>
                <w:szCs w:val="24"/>
              </w:rPr>
            </w:pPr>
            <w:r w:rsidRPr="006D76AA">
              <w:rPr>
                <w:rFonts w:ascii="Times New Roman" w:hAnsi="Times New Roman" w:cs="Times New Roman"/>
                <w:bCs/>
                <w:iCs/>
                <w:sz w:val="24"/>
                <w:szCs w:val="24"/>
              </w:rPr>
              <w:t>2</w:t>
            </w:r>
          </w:p>
        </w:tc>
        <w:tc>
          <w:tcPr>
            <w:tcW w:w="588" w:type="pct"/>
            <w:vMerge/>
            <w:tcBorders>
              <w:top w:val="single" w:sz="4" w:space="0" w:color="auto"/>
              <w:left w:val="single" w:sz="4" w:space="0" w:color="auto"/>
              <w:bottom w:val="single" w:sz="4" w:space="0" w:color="auto"/>
              <w:right w:val="single" w:sz="4" w:space="0" w:color="auto"/>
            </w:tcBorders>
          </w:tcPr>
          <w:p w:rsidR="0061155B" w:rsidRPr="006D76AA" w:rsidRDefault="0061155B" w:rsidP="0061155B">
            <w:pPr>
              <w:suppressAutoHyphens/>
              <w:spacing w:after="0" w:line="240" w:lineRule="auto"/>
              <w:jc w:val="center"/>
              <w:rPr>
                <w:rFonts w:ascii="Times New Roman" w:hAnsi="Times New Roman" w:cs="Times New Roman"/>
                <w:sz w:val="24"/>
                <w:szCs w:val="24"/>
              </w:rPr>
            </w:pPr>
          </w:p>
        </w:tc>
      </w:tr>
      <w:tr w:rsidR="0061155B" w:rsidRPr="00F43C76" w:rsidTr="006D76AA">
        <w:trPr>
          <w:trHeight w:val="20"/>
        </w:trPr>
        <w:tc>
          <w:tcPr>
            <w:tcW w:w="849" w:type="pct"/>
            <w:vMerge/>
            <w:tcBorders>
              <w:top w:val="single" w:sz="4" w:space="0" w:color="auto"/>
              <w:left w:val="single" w:sz="4" w:space="0" w:color="auto"/>
              <w:bottom w:val="single" w:sz="4" w:space="0" w:color="auto"/>
              <w:right w:val="single" w:sz="4" w:space="0" w:color="auto"/>
            </w:tcBorders>
          </w:tcPr>
          <w:p w:rsidR="0061155B" w:rsidRPr="00F3013C" w:rsidRDefault="0061155B"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61155B" w:rsidRPr="00F3013C" w:rsidRDefault="0061155B" w:rsidP="006D76AA">
            <w:pPr>
              <w:shd w:val="clear" w:color="auto" w:fill="FFFFFF"/>
              <w:tabs>
                <w:tab w:val="left" w:pos="0"/>
                <w:tab w:val="left" w:pos="193"/>
              </w:tabs>
              <w:autoSpaceDE w:val="0"/>
              <w:autoSpaceDN w:val="0"/>
              <w:adjustRightInd w:val="0"/>
              <w:spacing w:after="0" w:line="240" w:lineRule="auto"/>
              <w:jc w:val="both"/>
              <w:rPr>
                <w:rFonts w:ascii="Times New Roman" w:hAnsi="Times New Roman" w:cs="Times New Roman"/>
                <w:bCs/>
                <w:color w:val="000000" w:themeColor="text1"/>
                <w:sz w:val="24"/>
                <w:szCs w:val="24"/>
              </w:rPr>
            </w:pPr>
            <w:r w:rsidRPr="00F3013C">
              <w:rPr>
                <w:rFonts w:ascii="Times New Roman" w:hAnsi="Times New Roman" w:cs="Times New Roman"/>
                <w:bCs/>
                <w:color w:val="000000" w:themeColor="text1"/>
                <w:sz w:val="24"/>
                <w:szCs w:val="24"/>
              </w:rPr>
              <w:t>Стили руководства: понятие, классификация, виды. Факторы, влияющие на формирование стиля управления. Эффективность различных стилей управления.</w:t>
            </w:r>
          </w:p>
        </w:tc>
        <w:tc>
          <w:tcPr>
            <w:tcW w:w="343" w:type="pct"/>
            <w:tcBorders>
              <w:top w:val="single" w:sz="4" w:space="0" w:color="auto"/>
              <w:left w:val="single" w:sz="4" w:space="0" w:color="auto"/>
              <w:bottom w:val="single" w:sz="4" w:space="0" w:color="auto"/>
              <w:right w:val="single" w:sz="4" w:space="0" w:color="auto"/>
            </w:tcBorders>
            <w:vAlign w:val="center"/>
          </w:tcPr>
          <w:p w:rsidR="0061155B" w:rsidRPr="006D76AA" w:rsidRDefault="0061155B" w:rsidP="0061155B">
            <w:pPr>
              <w:spacing w:after="0" w:line="240" w:lineRule="auto"/>
              <w:jc w:val="center"/>
              <w:rPr>
                <w:rFonts w:ascii="Times New Roman" w:hAnsi="Times New Roman" w:cs="Times New Roman"/>
                <w:bCs/>
                <w:iCs/>
                <w:sz w:val="24"/>
                <w:szCs w:val="24"/>
              </w:rPr>
            </w:pPr>
            <w:r w:rsidRPr="006D76AA">
              <w:rPr>
                <w:rFonts w:ascii="Times New Roman" w:hAnsi="Times New Roman" w:cs="Times New Roman"/>
                <w:bCs/>
                <w:iCs/>
                <w:sz w:val="24"/>
                <w:szCs w:val="24"/>
              </w:rPr>
              <w:t>2</w:t>
            </w:r>
          </w:p>
        </w:tc>
        <w:tc>
          <w:tcPr>
            <w:tcW w:w="588" w:type="pct"/>
            <w:vMerge/>
            <w:tcBorders>
              <w:top w:val="single" w:sz="4" w:space="0" w:color="auto"/>
              <w:left w:val="single" w:sz="4" w:space="0" w:color="auto"/>
              <w:bottom w:val="single" w:sz="4" w:space="0" w:color="auto"/>
              <w:right w:val="single" w:sz="4" w:space="0" w:color="auto"/>
            </w:tcBorders>
          </w:tcPr>
          <w:p w:rsidR="0061155B" w:rsidRPr="006D76AA" w:rsidRDefault="0061155B" w:rsidP="0061155B">
            <w:pPr>
              <w:suppressAutoHyphens/>
              <w:spacing w:after="0" w:line="240" w:lineRule="auto"/>
              <w:jc w:val="center"/>
              <w:rPr>
                <w:rFonts w:ascii="Times New Roman" w:hAnsi="Times New Roman" w:cs="Times New Roman"/>
                <w:sz w:val="24"/>
                <w:szCs w:val="24"/>
              </w:rPr>
            </w:pPr>
          </w:p>
        </w:tc>
      </w:tr>
      <w:tr w:rsidR="0061155B" w:rsidRPr="00F43C76" w:rsidTr="006D76AA">
        <w:trPr>
          <w:trHeight w:val="20"/>
        </w:trPr>
        <w:tc>
          <w:tcPr>
            <w:tcW w:w="849" w:type="pct"/>
            <w:vMerge/>
            <w:tcBorders>
              <w:top w:val="single" w:sz="4" w:space="0" w:color="auto"/>
              <w:left w:val="single" w:sz="4" w:space="0" w:color="auto"/>
              <w:bottom w:val="single" w:sz="4" w:space="0" w:color="auto"/>
              <w:right w:val="single" w:sz="4" w:space="0" w:color="auto"/>
            </w:tcBorders>
            <w:vAlign w:val="center"/>
            <w:hideMark/>
          </w:tcPr>
          <w:p w:rsidR="0061155B" w:rsidRPr="00F3013C" w:rsidRDefault="0061155B"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hideMark/>
          </w:tcPr>
          <w:p w:rsidR="0061155B" w:rsidRPr="00F3013C" w:rsidRDefault="0061155B" w:rsidP="006D76AA">
            <w:pPr>
              <w:spacing w:after="0" w:line="240" w:lineRule="auto"/>
              <w:jc w:val="both"/>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t>В том числе практических и лабораторных занятий</w:t>
            </w:r>
          </w:p>
        </w:tc>
        <w:tc>
          <w:tcPr>
            <w:tcW w:w="343" w:type="pct"/>
            <w:tcBorders>
              <w:top w:val="single" w:sz="4" w:space="0" w:color="auto"/>
              <w:left w:val="single" w:sz="4" w:space="0" w:color="auto"/>
              <w:bottom w:val="single" w:sz="4" w:space="0" w:color="auto"/>
              <w:right w:val="single" w:sz="4" w:space="0" w:color="auto"/>
            </w:tcBorders>
            <w:vAlign w:val="center"/>
          </w:tcPr>
          <w:p w:rsidR="0061155B" w:rsidRPr="006D76AA" w:rsidRDefault="0061155B" w:rsidP="0061155B">
            <w:pPr>
              <w:spacing w:after="0" w:line="240" w:lineRule="auto"/>
              <w:jc w:val="cente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55B" w:rsidRPr="006D76AA" w:rsidRDefault="0061155B" w:rsidP="0061155B">
            <w:pPr>
              <w:spacing w:after="0" w:line="240" w:lineRule="auto"/>
              <w:rPr>
                <w:rFonts w:ascii="Times New Roman" w:hAnsi="Times New Roman" w:cs="Times New Roman"/>
                <w:b/>
                <w:sz w:val="24"/>
                <w:szCs w:val="24"/>
              </w:rPr>
            </w:pPr>
          </w:p>
        </w:tc>
      </w:tr>
      <w:tr w:rsidR="0061155B" w:rsidRPr="00F43C76" w:rsidTr="006D76AA">
        <w:trPr>
          <w:trHeight w:val="20"/>
        </w:trPr>
        <w:tc>
          <w:tcPr>
            <w:tcW w:w="849" w:type="pct"/>
            <w:vMerge/>
            <w:tcBorders>
              <w:top w:val="single" w:sz="4" w:space="0" w:color="auto"/>
              <w:left w:val="single" w:sz="4" w:space="0" w:color="auto"/>
              <w:bottom w:val="single" w:sz="4" w:space="0" w:color="auto"/>
              <w:right w:val="single" w:sz="4" w:space="0" w:color="auto"/>
            </w:tcBorders>
            <w:vAlign w:val="center"/>
            <w:hideMark/>
          </w:tcPr>
          <w:p w:rsidR="0061155B" w:rsidRPr="00F3013C" w:rsidRDefault="0061155B"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61155B" w:rsidRPr="00F3013C" w:rsidRDefault="00705D1A" w:rsidP="006D76AA">
            <w:pPr>
              <w:pStyle w:val="Default"/>
              <w:jc w:val="both"/>
              <w:rPr>
                <w:color w:val="000000" w:themeColor="text1"/>
              </w:rPr>
            </w:pPr>
            <w:r w:rsidRPr="00F3013C">
              <w:rPr>
                <w:b/>
                <w:color w:val="000000" w:themeColor="text1"/>
              </w:rPr>
              <w:t>Практическая работа № 8.</w:t>
            </w:r>
            <w:r w:rsidRPr="00F3013C">
              <w:rPr>
                <w:color w:val="000000" w:themeColor="text1"/>
              </w:rPr>
              <w:t xml:space="preserve"> </w:t>
            </w:r>
            <w:r w:rsidR="0061155B" w:rsidRPr="00F3013C">
              <w:rPr>
                <w:color w:val="000000" w:themeColor="text1"/>
              </w:rPr>
              <w:t>Решение ситуационных задач на стили управления, способов влияния руководителя на подчиненных и оптимальных путей построения взаимоотношений с подчиненными.</w:t>
            </w:r>
          </w:p>
        </w:tc>
        <w:tc>
          <w:tcPr>
            <w:tcW w:w="343" w:type="pct"/>
            <w:tcBorders>
              <w:top w:val="single" w:sz="4" w:space="0" w:color="auto"/>
              <w:left w:val="single" w:sz="4" w:space="0" w:color="auto"/>
              <w:bottom w:val="single" w:sz="4" w:space="0" w:color="auto"/>
              <w:right w:val="single" w:sz="4" w:space="0" w:color="auto"/>
            </w:tcBorders>
            <w:vAlign w:val="center"/>
          </w:tcPr>
          <w:p w:rsidR="0061155B" w:rsidRPr="006D76AA" w:rsidRDefault="00705D1A" w:rsidP="0061155B">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55B" w:rsidRPr="006D76AA" w:rsidRDefault="0061155B" w:rsidP="0061155B">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val="restart"/>
            <w:tcBorders>
              <w:top w:val="single" w:sz="4" w:space="0" w:color="auto"/>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t>Тема 3.2 Связующие процессы в управлении</w:t>
            </w: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Default"/>
              <w:jc w:val="both"/>
              <w:rPr>
                <w:b/>
                <w:color w:val="000000" w:themeColor="text1"/>
              </w:rPr>
            </w:pPr>
            <w:r w:rsidRPr="00F3013C">
              <w:rPr>
                <w:b/>
                <w:color w:val="000000" w:themeColor="text1"/>
              </w:rPr>
              <w:t>Содержание учебного материала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1155B">
            <w:pPr>
              <w:spacing w:after="0" w:line="240" w:lineRule="auto"/>
              <w:jc w:val="center"/>
              <w:rPr>
                <w:rFonts w:ascii="Times New Roman" w:hAnsi="Times New Roman" w:cs="Times New Roman"/>
                <w:bCs/>
                <w:sz w:val="24"/>
                <w:szCs w:val="24"/>
              </w:rPr>
            </w:pPr>
          </w:p>
        </w:tc>
        <w:tc>
          <w:tcPr>
            <w:tcW w:w="0" w:type="auto"/>
            <w:vMerge w:val="restart"/>
            <w:tcBorders>
              <w:top w:val="single" w:sz="4" w:space="0" w:color="auto"/>
              <w:left w:val="single" w:sz="4" w:space="0" w:color="auto"/>
              <w:right w:val="single" w:sz="4" w:space="0" w:color="auto"/>
            </w:tcBorders>
            <w:vAlign w:val="center"/>
          </w:tcPr>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01-02</w:t>
            </w:r>
          </w:p>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04-05</w:t>
            </w:r>
          </w:p>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09</w:t>
            </w:r>
          </w:p>
          <w:p w:rsidR="00F3013C" w:rsidRPr="006D76AA" w:rsidRDefault="00F3013C" w:rsidP="00F3013C">
            <w:pPr>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ЛР 14,</w:t>
            </w:r>
          </w:p>
          <w:p w:rsidR="00F3013C" w:rsidRPr="006D76AA" w:rsidRDefault="00F3013C" w:rsidP="00F3013C">
            <w:pPr>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ЛР 20, ЛР 21,</w:t>
            </w:r>
          </w:p>
          <w:p w:rsidR="00F3013C" w:rsidRPr="006D76AA" w:rsidRDefault="00F3013C" w:rsidP="00F3013C">
            <w:pPr>
              <w:spacing w:after="0" w:line="240" w:lineRule="auto"/>
              <w:jc w:val="center"/>
              <w:rPr>
                <w:rFonts w:ascii="Times New Roman" w:hAnsi="Times New Roman" w:cs="Times New Roman"/>
                <w:b/>
                <w:sz w:val="24"/>
                <w:szCs w:val="24"/>
              </w:rPr>
            </w:pPr>
            <w:r w:rsidRPr="006D76AA">
              <w:rPr>
                <w:rFonts w:ascii="Times New Roman" w:hAnsi="Times New Roman" w:cs="Times New Roman"/>
                <w:sz w:val="24"/>
                <w:szCs w:val="24"/>
              </w:rPr>
              <w:t>ЛР 22, ЛР 23,</w:t>
            </w: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6D76AA" w:rsidRDefault="00F3013C" w:rsidP="006D76AA">
            <w:pPr>
              <w:pStyle w:val="a8"/>
              <w:spacing w:after="0" w:line="240" w:lineRule="auto"/>
              <w:ind w:left="0"/>
              <w:jc w:val="both"/>
              <w:rPr>
                <w:rFonts w:ascii="Times New Roman" w:hAnsi="Times New Roman" w:cs="Times New Roman"/>
                <w:color w:val="000000" w:themeColor="text1"/>
                <w:sz w:val="24"/>
                <w:szCs w:val="24"/>
              </w:rPr>
            </w:pPr>
            <w:r w:rsidRPr="00F3013C">
              <w:rPr>
                <w:rFonts w:ascii="Times New Roman" w:hAnsi="Times New Roman" w:cs="Times New Roman"/>
                <w:bCs/>
                <w:color w:val="000000" w:themeColor="text1"/>
                <w:sz w:val="24"/>
                <w:szCs w:val="24"/>
              </w:rPr>
              <w:t>Управленческие решения: понятие, виды. Типы решений. Требования, предъявляемые к управленческим решения. Методы и уровни принятия решений. Рациональное решение и этапы его разработки</w:t>
            </w:r>
            <w:r w:rsidRPr="00F3013C">
              <w:rPr>
                <w:rFonts w:ascii="Times New Roman" w:hAnsi="Times New Roman" w:cs="Times New Roman"/>
                <w:color w:val="000000" w:themeColor="text1"/>
                <w:sz w:val="24"/>
                <w:szCs w:val="24"/>
              </w:rPr>
              <w:t xml:space="preserve"> Условия эффективности управленческих решений в </w:t>
            </w:r>
            <w:r w:rsidR="006D76AA" w:rsidRPr="006D76AA">
              <w:rPr>
                <w:rFonts w:ascii="Times New Roman" w:hAnsi="Times New Roman" w:cs="Times New Roman"/>
                <w:color w:val="000000" w:themeColor="text1"/>
                <w:sz w:val="24"/>
                <w:szCs w:val="24"/>
              </w:rPr>
              <w:t>индустрии туризма и гостеприимства</w:t>
            </w:r>
            <w:r w:rsidRPr="00F3013C">
              <w:rPr>
                <w:rFonts w:ascii="Times New Roman" w:hAnsi="Times New Roman" w:cs="Times New Roman"/>
                <w:color w:val="000000" w:themeColor="text1"/>
                <w:sz w:val="24"/>
                <w:szCs w:val="24"/>
              </w:rPr>
              <w:t>. Организация и контроль за исполнением решений.</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spacing w:after="0" w:line="240" w:lineRule="auto"/>
              <w:jc w:val="both"/>
              <w:rPr>
                <w:rFonts w:ascii="Times New Roman" w:hAnsi="Times New Roman" w:cs="Times New Roman"/>
                <w:bCs/>
                <w:color w:val="000000" w:themeColor="text1"/>
                <w:sz w:val="24"/>
                <w:szCs w:val="24"/>
              </w:rPr>
            </w:pPr>
            <w:r w:rsidRPr="00F3013C">
              <w:rPr>
                <w:rFonts w:ascii="Times New Roman" w:hAnsi="Times New Roman" w:cs="Times New Roman"/>
                <w:bCs/>
                <w:color w:val="000000" w:themeColor="text1"/>
                <w:sz w:val="24"/>
                <w:szCs w:val="24"/>
              </w:rPr>
              <w:t xml:space="preserve">Коммуникации в управлении </w:t>
            </w:r>
            <w:r w:rsidR="006D76AA" w:rsidRPr="006D76AA">
              <w:rPr>
                <w:rFonts w:ascii="Times New Roman" w:hAnsi="Times New Roman" w:cs="Times New Roman"/>
                <w:bCs/>
                <w:color w:val="000000" w:themeColor="text1"/>
                <w:sz w:val="24"/>
                <w:szCs w:val="24"/>
              </w:rPr>
              <w:t>предприяти</w:t>
            </w:r>
            <w:r w:rsidR="006D76AA">
              <w:rPr>
                <w:rFonts w:ascii="Times New Roman" w:hAnsi="Times New Roman" w:cs="Times New Roman"/>
                <w:bCs/>
                <w:color w:val="000000" w:themeColor="text1"/>
                <w:sz w:val="24"/>
                <w:szCs w:val="24"/>
              </w:rPr>
              <w:t>ем</w:t>
            </w:r>
            <w:r w:rsidR="006D76AA" w:rsidRPr="006D76AA">
              <w:rPr>
                <w:rFonts w:ascii="Times New Roman" w:hAnsi="Times New Roman" w:cs="Times New Roman"/>
                <w:bCs/>
                <w:color w:val="000000" w:themeColor="text1"/>
                <w:sz w:val="24"/>
                <w:szCs w:val="24"/>
              </w:rPr>
              <w:t xml:space="preserve"> индустрии туризма и гостеприимства</w:t>
            </w:r>
            <w:r w:rsidRPr="00F3013C">
              <w:rPr>
                <w:rFonts w:ascii="Times New Roman" w:hAnsi="Times New Roman" w:cs="Times New Roman"/>
                <w:bCs/>
                <w:color w:val="000000" w:themeColor="text1"/>
                <w:sz w:val="24"/>
                <w:szCs w:val="24"/>
              </w:rPr>
              <w:t>. Понятие, виды коммуникаций. Коммуникационные каналы и их характеристики. Коммуникационный процесс. Виды управленческой информации. Эффективная коммуникация.</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spacing w:after="0" w:line="240" w:lineRule="auto"/>
              <w:jc w:val="both"/>
              <w:rPr>
                <w:rFonts w:ascii="Times New Roman" w:hAnsi="Times New Roman" w:cs="Times New Roman"/>
                <w:bCs/>
                <w:color w:val="000000" w:themeColor="text1"/>
                <w:sz w:val="24"/>
                <w:szCs w:val="24"/>
              </w:rPr>
            </w:pPr>
            <w:r w:rsidRPr="00F3013C">
              <w:rPr>
                <w:rFonts w:ascii="Times New Roman" w:hAnsi="Times New Roman" w:cs="Times New Roman"/>
                <w:bCs/>
                <w:color w:val="000000" w:themeColor="text1"/>
                <w:sz w:val="24"/>
                <w:szCs w:val="24"/>
              </w:rPr>
              <w:t xml:space="preserve">Деловое общение. Управленческое общение: понятие, роль, формы, функции, назначение. Этика делового общения. Условия эффективного общения. </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spacing w:after="0" w:line="240" w:lineRule="auto"/>
              <w:jc w:val="both"/>
              <w:rPr>
                <w:rFonts w:ascii="Times New Roman" w:hAnsi="Times New Roman" w:cs="Times New Roman"/>
                <w:bCs/>
                <w:color w:val="000000" w:themeColor="text1"/>
                <w:sz w:val="24"/>
                <w:szCs w:val="24"/>
              </w:rPr>
            </w:pPr>
            <w:r w:rsidRPr="00F3013C">
              <w:rPr>
                <w:rFonts w:ascii="Times New Roman" w:hAnsi="Times New Roman" w:cs="Times New Roman"/>
                <w:bCs/>
                <w:color w:val="000000" w:themeColor="text1"/>
                <w:sz w:val="24"/>
                <w:szCs w:val="24"/>
              </w:rPr>
              <w:t>Особенности и правила ведения деловых бесед, совещаний и переговоров. Техника телефонных переговоров.</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spacing w:after="0" w:line="240" w:lineRule="auto"/>
              <w:jc w:val="both"/>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t>В том числе практических и лабораторных занятий</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p>
        </w:tc>
        <w:tc>
          <w:tcPr>
            <w:tcW w:w="0" w:type="auto"/>
            <w:vMerge/>
            <w:tcBorders>
              <w:left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a8"/>
              <w:spacing w:after="0" w:line="240" w:lineRule="auto"/>
              <w:ind w:left="0"/>
              <w:jc w:val="both"/>
              <w:rPr>
                <w:rFonts w:ascii="Times New Roman" w:hAnsi="Times New Roman" w:cs="Times New Roman"/>
                <w:b/>
                <w:color w:val="000000" w:themeColor="text1"/>
                <w:sz w:val="24"/>
                <w:szCs w:val="24"/>
              </w:rPr>
            </w:pPr>
            <w:r w:rsidRPr="00F3013C">
              <w:rPr>
                <w:rFonts w:ascii="Times New Roman" w:hAnsi="Times New Roman" w:cs="Times New Roman"/>
                <w:b/>
                <w:color w:val="000000" w:themeColor="text1"/>
                <w:sz w:val="24"/>
                <w:szCs w:val="24"/>
              </w:rPr>
              <w:t>Практическая работа № 9.</w:t>
            </w:r>
            <w:r w:rsidRPr="00F3013C">
              <w:rPr>
                <w:rFonts w:ascii="Times New Roman" w:hAnsi="Times New Roman" w:cs="Times New Roman"/>
                <w:color w:val="000000" w:themeColor="text1"/>
                <w:sz w:val="24"/>
                <w:szCs w:val="24"/>
              </w:rPr>
              <w:t xml:space="preserve"> </w:t>
            </w:r>
            <w:r w:rsidRPr="00F3013C">
              <w:rPr>
                <w:rFonts w:ascii="Times New Roman" w:hAnsi="Times New Roman" w:cs="Times New Roman"/>
                <w:bCs/>
                <w:color w:val="000000" w:themeColor="text1"/>
                <w:sz w:val="24"/>
                <w:szCs w:val="24"/>
              </w:rPr>
              <w:t>Решение ситуационных задач по принятию управленческих решений связанных с а</w:t>
            </w:r>
            <w:r w:rsidRPr="00F3013C">
              <w:rPr>
                <w:rFonts w:ascii="Times New Roman" w:hAnsi="Times New Roman" w:cs="Times New Roman"/>
                <w:color w:val="000000" w:themeColor="text1"/>
                <w:sz w:val="24"/>
                <w:szCs w:val="24"/>
              </w:rPr>
              <w:t xml:space="preserve">нализом результатов деятельности служб </w:t>
            </w:r>
            <w:r w:rsidR="006D76AA" w:rsidRPr="006D76AA">
              <w:rPr>
                <w:rFonts w:ascii="Times New Roman" w:hAnsi="Times New Roman" w:cs="Times New Roman"/>
                <w:color w:val="000000" w:themeColor="text1"/>
                <w:sz w:val="24"/>
                <w:szCs w:val="24"/>
              </w:rPr>
              <w:t>предприяти</w:t>
            </w:r>
            <w:r w:rsidR="006D76AA">
              <w:rPr>
                <w:rFonts w:ascii="Times New Roman" w:hAnsi="Times New Roman" w:cs="Times New Roman"/>
                <w:color w:val="000000" w:themeColor="text1"/>
                <w:sz w:val="24"/>
                <w:szCs w:val="24"/>
              </w:rPr>
              <w:t>й</w:t>
            </w:r>
            <w:r w:rsidR="006D76AA" w:rsidRPr="006D76AA">
              <w:rPr>
                <w:rFonts w:ascii="Times New Roman" w:hAnsi="Times New Roman" w:cs="Times New Roman"/>
                <w:color w:val="000000" w:themeColor="text1"/>
                <w:sz w:val="24"/>
                <w:szCs w:val="24"/>
              </w:rPr>
              <w:t xml:space="preserve"> индустрии туризма и гостеприимства</w:t>
            </w:r>
            <w:r w:rsidRPr="00F3013C">
              <w:rPr>
                <w:rFonts w:ascii="Times New Roman" w:hAnsi="Times New Roman" w:cs="Times New Roman"/>
                <w:color w:val="000000" w:themeColor="text1"/>
                <w:sz w:val="24"/>
                <w:szCs w:val="24"/>
              </w:rPr>
              <w:t xml:space="preserve"> и выявлением потребности в материальных ресурсах и персонале. (</w:t>
            </w:r>
            <w:r w:rsidRPr="00F3013C">
              <w:rPr>
                <w:rFonts w:ascii="Times New Roman" w:hAnsi="Times New Roman" w:cs="Times New Roman"/>
                <w:iCs/>
                <w:color w:val="000000" w:themeColor="text1"/>
                <w:sz w:val="24"/>
                <w:szCs w:val="24"/>
              </w:rPr>
              <w:t>распознавать проблему в профессиональном контексте и анализировать ее; определять этапы решения задачи; составить план действия; определить необходимые ресурсы)</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p>
        </w:tc>
        <w:tc>
          <w:tcPr>
            <w:tcW w:w="0" w:type="auto"/>
            <w:vMerge/>
            <w:tcBorders>
              <w:left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bottom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a8"/>
              <w:spacing w:after="0" w:line="240" w:lineRule="auto"/>
              <w:ind w:left="0"/>
              <w:jc w:val="both"/>
              <w:rPr>
                <w:rFonts w:ascii="Times New Roman" w:hAnsi="Times New Roman" w:cs="Times New Roman"/>
                <w:bCs/>
                <w:color w:val="000000" w:themeColor="text1"/>
                <w:sz w:val="24"/>
                <w:szCs w:val="24"/>
              </w:rPr>
            </w:pPr>
            <w:r w:rsidRPr="00F3013C">
              <w:rPr>
                <w:rFonts w:ascii="Times New Roman" w:hAnsi="Times New Roman" w:cs="Times New Roman"/>
                <w:b/>
                <w:color w:val="000000" w:themeColor="text1"/>
                <w:sz w:val="24"/>
                <w:szCs w:val="24"/>
              </w:rPr>
              <w:t>Практическая работа № 10.</w:t>
            </w:r>
            <w:r w:rsidRPr="00F3013C">
              <w:rPr>
                <w:rFonts w:ascii="Times New Roman" w:hAnsi="Times New Roman" w:cs="Times New Roman"/>
                <w:color w:val="000000" w:themeColor="text1"/>
                <w:sz w:val="24"/>
                <w:szCs w:val="24"/>
              </w:rPr>
              <w:t xml:space="preserve"> </w:t>
            </w:r>
            <w:r w:rsidRPr="00F3013C">
              <w:rPr>
                <w:rFonts w:ascii="Times New Roman" w:hAnsi="Times New Roman" w:cs="Times New Roman"/>
                <w:bCs/>
                <w:color w:val="000000" w:themeColor="text1"/>
                <w:sz w:val="24"/>
                <w:szCs w:val="24"/>
              </w:rPr>
              <w:t>Деловая игра «Производственное совещание»</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val="restart"/>
            <w:tcBorders>
              <w:top w:val="single" w:sz="4" w:space="0" w:color="auto"/>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t>Тема 3.3.</w:t>
            </w:r>
            <w:r w:rsidRPr="00F3013C">
              <w:rPr>
                <w:rFonts w:ascii="Times New Roman" w:hAnsi="Times New Roman" w:cs="Times New Roman"/>
                <w:b/>
                <w:color w:val="000000" w:themeColor="text1"/>
                <w:sz w:val="24"/>
                <w:szCs w:val="24"/>
              </w:rPr>
              <w:t xml:space="preserve"> Управление организационным поведением</w:t>
            </w: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a8"/>
              <w:spacing w:after="0" w:line="240" w:lineRule="auto"/>
              <w:ind w:left="0"/>
              <w:jc w:val="both"/>
              <w:rPr>
                <w:rFonts w:ascii="Times New Roman" w:hAnsi="Times New Roman" w:cs="Times New Roman"/>
                <w:bCs/>
                <w:color w:val="000000" w:themeColor="text1"/>
                <w:sz w:val="24"/>
                <w:szCs w:val="24"/>
              </w:rPr>
            </w:pPr>
            <w:r w:rsidRPr="00F3013C">
              <w:rPr>
                <w:rFonts w:ascii="Times New Roman" w:hAnsi="Times New Roman" w:cs="Times New Roman"/>
                <w:b/>
                <w:color w:val="000000" w:themeColor="text1"/>
                <w:sz w:val="24"/>
                <w:szCs w:val="24"/>
              </w:rPr>
              <w:t>Содержание учебного материала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p>
        </w:tc>
        <w:tc>
          <w:tcPr>
            <w:tcW w:w="0" w:type="auto"/>
            <w:vMerge w:val="restart"/>
            <w:tcBorders>
              <w:top w:val="single" w:sz="4" w:space="0" w:color="auto"/>
              <w:left w:val="single" w:sz="4" w:space="0" w:color="auto"/>
              <w:right w:val="single" w:sz="4" w:space="0" w:color="auto"/>
            </w:tcBorders>
            <w:vAlign w:val="center"/>
          </w:tcPr>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01-02</w:t>
            </w:r>
          </w:p>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04-05</w:t>
            </w:r>
          </w:p>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09</w:t>
            </w:r>
          </w:p>
          <w:p w:rsidR="00F3013C" w:rsidRPr="006D76AA" w:rsidRDefault="00F3013C" w:rsidP="00F3013C">
            <w:pPr>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ЛР 20, ЛР 21, ЛР 22, ЛР 23,</w:t>
            </w: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a8"/>
              <w:tabs>
                <w:tab w:val="left" w:pos="193"/>
              </w:tabs>
              <w:spacing w:after="0" w:line="240" w:lineRule="auto"/>
              <w:ind w:left="0"/>
              <w:jc w:val="both"/>
              <w:rPr>
                <w:rFonts w:ascii="Times New Roman" w:hAnsi="Times New Roman" w:cs="Times New Roman"/>
                <w:b/>
                <w:bCs/>
                <w:color w:val="000000" w:themeColor="text1"/>
                <w:sz w:val="24"/>
                <w:szCs w:val="24"/>
              </w:rPr>
            </w:pPr>
            <w:r w:rsidRPr="00F3013C">
              <w:rPr>
                <w:rFonts w:ascii="Times New Roman" w:hAnsi="Times New Roman" w:cs="Times New Roman"/>
                <w:color w:val="000000" w:themeColor="text1"/>
                <w:spacing w:val="-10"/>
                <w:sz w:val="24"/>
                <w:szCs w:val="24"/>
              </w:rPr>
              <w:t xml:space="preserve">Категории руководителей предприятия гостиничного хозяйства, квалификационные </w:t>
            </w:r>
            <w:r w:rsidRPr="00F3013C">
              <w:rPr>
                <w:rFonts w:ascii="Times New Roman" w:hAnsi="Times New Roman" w:cs="Times New Roman"/>
                <w:color w:val="000000" w:themeColor="text1"/>
                <w:spacing w:val="-11"/>
                <w:sz w:val="24"/>
                <w:szCs w:val="24"/>
              </w:rPr>
              <w:t>требования к ним</w:t>
            </w:r>
            <w:r w:rsidRPr="00F3013C">
              <w:rPr>
                <w:rFonts w:ascii="Times New Roman" w:hAnsi="Times New Roman" w:cs="Times New Roman"/>
                <w:color w:val="000000" w:themeColor="text1"/>
                <w:spacing w:val="-10"/>
                <w:sz w:val="24"/>
                <w:szCs w:val="24"/>
              </w:rPr>
              <w:t xml:space="preserve"> </w:t>
            </w:r>
            <w:r w:rsidRPr="00F3013C">
              <w:rPr>
                <w:rFonts w:ascii="Times New Roman" w:hAnsi="Times New Roman" w:cs="Times New Roman"/>
                <w:color w:val="000000" w:themeColor="text1"/>
                <w:sz w:val="24"/>
                <w:szCs w:val="24"/>
              </w:rPr>
              <w:t xml:space="preserve">Авторитет, имидж, правила служебного поведения руководителя. Задачи, обязанности и ответственность руководителя за качественные результаты работы подразделения </w:t>
            </w:r>
            <w:r w:rsidR="006D76AA" w:rsidRPr="006D76AA">
              <w:rPr>
                <w:rFonts w:ascii="Times New Roman" w:hAnsi="Times New Roman" w:cs="Times New Roman"/>
                <w:color w:val="000000" w:themeColor="text1"/>
                <w:sz w:val="24"/>
                <w:szCs w:val="24"/>
              </w:rPr>
              <w:t>предприятия индустрии туризма и гостеприимства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spacing w:after="0" w:line="240" w:lineRule="auto"/>
              <w:jc w:val="both"/>
              <w:rPr>
                <w:rFonts w:ascii="Times New Roman" w:hAnsi="Times New Roman" w:cs="Times New Roman"/>
                <w:b/>
                <w:bCs/>
                <w:color w:val="000000" w:themeColor="text1"/>
                <w:sz w:val="24"/>
                <w:szCs w:val="24"/>
              </w:rPr>
            </w:pPr>
            <w:r w:rsidRPr="00F3013C">
              <w:rPr>
                <w:rFonts w:ascii="Times New Roman" w:hAnsi="Times New Roman" w:cs="Times New Roman"/>
                <w:color w:val="000000" w:themeColor="text1"/>
                <w:spacing w:val="-13"/>
                <w:sz w:val="24"/>
                <w:szCs w:val="24"/>
              </w:rPr>
              <w:t xml:space="preserve">Самоменеджмент: понятие, </w:t>
            </w:r>
            <w:r w:rsidRPr="00F3013C">
              <w:rPr>
                <w:rFonts w:ascii="Times New Roman" w:hAnsi="Times New Roman" w:cs="Times New Roman"/>
                <w:color w:val="000000" w:themeColor="text1"/>
                <w:sz w:val="24"/>
                <w:szCs w:val="24"/>
              </w:rPr>
              <w:t>значение в работе руководителя. Планирование работы менеджера. В</w:t>
            </w:r>
            <w:r w:rsidRPr="00F3013C">
              <w:rPr>
                <w:rFonts w:ascii="Times New Roman" w:hAnsi="Times New Roman" w:cs="Times New Roman"/>
                <w:bCs/>
                <w:iCs/>
                <w:color w:val="000000" w:themeColor="text1"/>
                <w:sz w:val="24"/>
                <w:szCs w:val="24"/>
              </w:rPr>
              <w:t>озможные траектории профессионального развития и самообразования.</w:t>
            </w:r>
            <w:r w:rsidRPr="00F3013C">
              <w:rPr>
                <w:rFonts w:ascii="Times New Roman" w:hAnsi="Times New Roman" w:cs="Times New Roman"/>
                <w:color w:val="000000" w:themeColor="text1"/>
                <w:sz w:val="24"/>
                <w:szCs w:val="24"/>
              </w:rPr>
              <w:t xml:space="preserve"> Затраты и потери рабочего времени. Основные направления совершенствования труда. Организация рабочего места руководителя структурного подразделения.</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7"/>
              <w:spacing w:before="0"/>
              <w:jc w:val="both"/>
              <w:rPr>
                <w:rFonts w:ascii="Times New Roman" w:hAnsi="Times New Roman" w:cs="Times New Roman"/>
                <w:i w:val="0"/>
                <w:color w:val="000000" w:themeColor="text1"/>
              </w:rPr>
            </w:pPr>
            <w:r w:rsidRPr="00F3013C">
              <w:rPr>
                <w:rFonts w:ascii="Times New Roman" w:hAnsi="Times New Roman" w:cs="Times New Roman"/>
                <w:i w:val="0"/>
                <w:color w:val="000000" w:themeColor="text1"/>
              </w:rPr>
              <w:t xml:space="preserve">.Конфликты: понятие, классификация, причины возникновения, стадии развития, методы управления. Типичные конфликтные ситуации в организациях </w:t>
            </w:r>
            <w:r w:rsidR="006D76AA" w:rsidRPr="006D76AA">
              <w:rPr>
                <w:rFonts w:ascii="Times New Roman" w:hAnsi="Times New Roman" w:cs="Times New Roman"/>
                <w:i w:val="0"/>
                <w:color w:val="000000" w:themeColor="text1"/>
              </w:rPr>
              <w:t>индустрии туризма и гостеприимства</w:t>
            </w:r>
            <w:r w:rsidRPr="00F3013C">
              <w:rPr>
                <w:rFonts w:ascii="Times New Roman" w:hAnsi="Times New Roman" w:cs="Times New Roman"/>
                <w:i w:val="0"/>
                <w:color w:val="000000" w:themeColor="text1"/>
              </w:rPr>
              <w:t xml:space="preserve">. Правила поведения в конфликтных ситуациях. </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7"/>
              <w:spacing w:before="0"/>
              <w:jc w:val="both"/>
              <w:rPr>
                <w:rFonts w:ascii="Times New Roman" w:hAnsi="Times New Roman" w:cs="Times New Roman"/>
                <w:i w:val="0"/>
                <w:color w:val="000000" w:themeColor="text1"/>
              </w:rPr>
            </w:pPr>
            <w:r w:rsidRPr="00F3013C">
              <w:rPr>
                <w:rFonts w:ascii="Times New Roman" w:hAnsi="Times New Roman" w:cs="Times New Roman"/>
                <w:i w:val="0"/>
                <w:color w:val="000000" w:themeColor="text1"/>
              </w:rPr>
              <w:t>Стресс: природа и причины. Взаимосвязь конфликта и стресса. Методы предупреждения стрессовых ситуаций</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7"/>
              <w:spacing w:before="0"/>
              <w:jc w:val="both"/>
              <w:rPr>
                <w:rFonts w:ascii="Times New Roman" w:hAnsi="Times New Roman" w:cs="Times New Roman"/>
                <w:bCs/>
                <w:i w:val="0"/>
                <w:color w:val="000000" w:themeColor="text1"/>
              </w:rPr>
            </w:pPr>
            <w:r w:rsidRPr="00F3013C">
              <w:rPr>
                <w:rFonts w:ascii="Times New Roman" w:hAnsi="Times New Roman" w:cs="Times New Roman"/>
                <w:b/>
                <w:bCs/>
                <w:i w:val="0"/>
                <w:color w:val="000000" w:themeColor="text1"/>
              </w:rPr>
              <w:t>В том числе практических и лабораторных занятий</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p>
        </w:tc>
        <w:tc>
          <w:tcPr>
            <w:tcW w:w="0" w:type="auto"/>
            <w:vMerge/>
            <w:tcBorders>
              <w:left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7"/>
              <w:spacing w:before="0"/>
              <w:jc w:val="both"/>
              <w:rPr>
                <w:rFonts w:ascii="Times New Roman" w:hAnsi="Times New Roman" w:cs="Times New Roman"/>
                <w:b/>
                <w:i w:val="0"/>
                <w:color w:val="000000" w:themeColor="text1"/>
              </w:rPr>
            </w:pPr>
            <w:r w:rsidRPr="00F3013C">
              <w:rPr>
                <w:rFonts w:ascii="Times New Roman" w:hAnsi="Times New Roman" w:cs="Times New Roman"/>
                <w:b/>
                <w:i w:val="0"/>
                <w:color w:val="000000" w:themeColor="text1"/>
              </w:rPr>
              <w:t>Практическая работа № 11.</w:t>
            </w:r>
            <w:r w:rsidRPr="00F3013C">
              <w:rPr>
                <w:rFonts w:ascii="Times New Roman" w:hAnsi="Times New Roman" w:cs="Times New Roman"/>
                <w:i w:val="0"/>
                <w:color w:val="000000" w:themeColor="text1"/>
              </w:rPr>
              <w:t xml:space="preserve"> Составление плана организации личной работы менеджера (построение</w:t>
            </w:r>
            <w:r w:rsidRPr="00F3013C">
              <w:rPr>
                <w:rFonts w:ascii="Times New Roman" w:hAnsi="Times New Roman" w:cs="Times New Roman"/>
                <w:bCs/>
                <w:i w:val="0"/>
                <w:iCs w:val="0"/>
                <w:color w:val="000000" w:themeColor="text1"/>
              </w:rPr>
              <w:t xml:space="preserve"> траектории профессионального и личностного развития)</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bottom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7"/>
              <w:spacing w:before="0"/>
              <w:jc w:val="both"/>
              <w:rPr>
                <w:rFonts w:ascii="Times New Roman" w:hAnsi="Times New Roman" w:cs="Times New Roman"/>
                <w:b/>
                <w:i w:val="0"/>
                <w:color w:val="000000" w:themeColor="text1"/>
              </w:rPr>
            </w:pPr>
            <w:r w:rsidRPr="00F3013C">
              <w:rPr>
                <w:rFonts w:ascii="Times New Roman" w:hAnsi="Times New Roman" w:cs="Times New Roman"/>
                <w:b/>
                <w:i w:val="0"/>
                <w:color w:val="000000" w:themeColor="text1"/>
              </w:rPr>
              <w:t>Практическая работа № 12</w:t>
            </w:r>
            <w:r w:rsidRPr="00F3013C">
              <w:rPr>
                <w:rFonts w:ascii="Times New Roman" w:hAnsi="Times New Roman" w:cs="Times New Roman"/>
                <w:i w:val="0"/>
                <w:color w:val="000000" w:themeColor="text1"/>
              </w:rPr>
              <w:t>. Решение ситуационных задач по выходу из заданной конфликтной ситуации и по определению путей предупреждения стрессовых ситуаций.</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6D76AA" w:rsidRPr="00F43C76" w:rsidTr="006D76AA">
        <w:trPr>
          <w:trHeight w:val="20"/>
        </w:trPr>
        <w:tc>
          <w:tcPr>
            <w:tcW w:w="849" w:type="pct"/>
            <w:tcBorders>
              <w:left w:val="single" w:sz="4" w:space="0" w:color="auto"/>
              <w:bottom w:val="single" w:sz="4" w:space="0" w:color="auto"/>
              <w:right w:val="single" w:sz="4" w:space="0" w:color="auto"/>
            </w:tcBorders>
            <w:vAlign w:val="center"/>
          </w:tcPr>
          <w:p w:rsidR="006D76AA" w:rsidRPr="00F3013C" w:rsidRDefault="006D76AA" w:rsidP="006D76AA">
            <w:pPr>
              <w:spacing w:after="0" w:line="240" w:lineRule="auto"/>
              <w:jc w:val="center"/>
              <w:rPr>
                <w:rFonts w:ascii="Times New Roman" w:hAnsi="Times New Roman" w:cs="Times New Roman"/>
                <w:color w:val="000000" w:themeColor="text1"/>
                <w:sz w:val="24"/>
                <w:szCs w:val="24"/>
              </w:rPr>
            </w:pPr>
          </w:p>
        </w:tc>
        <w:tc>
          <w:tcPr>
            <w:tcW w:w="3221" w:type="pct"/>
            <w:tcBorders>
              <w:left w:val="single" w:sz="4" w:space="0" w:color="auto"/>
              <w:bottom w:val="single" w:sz="4" w:space="0" w:color="auto"/>
              <w:right w:val="single" w:sz="4" w:space="0" w:color="auto"/>
            </w:tcBorders>
            <w:vAlign w:val="center"/>
          </w:tcPr>
          <w:p w:rsidR="006D76AA" w:rsidRPr="006D76AA" w:rsidRDefault="006D76AA" w:rsidP="006D76AA">
            <w:pPr>
              <w:spacing w:after="0" w:line="240" w:lineRule="auto"/>
              <w:jc w:val="center"/>
              <w:rPr>
                <w:rFonts w:ascii="Times New Roman" w:hAnsi="Times New Roman" w:cs="Times New Roman"/>
                <w:b/>
                <w:color w:val="000000" w:themeColor="text1"/>
                <w:sz w:val="24"/>
                <w:szCs w:val="24"/>
              </w:rPr>
            </w:pPr>
            <w:r w:rsidRPr="006D76AA">
              <w:rPr>
                <w:rFonts w:ascii="Times New Roman" w:hAnsi="Times New Roman" w:cs="Times New Roman"/>
                <w:b/>
                <w:color w:val="000000" w:themeColor="text1"/>
                <w:sz w:val="24"/>
                <w:szCs w:val="24"/>
              </w:rPr>
              <w:t>Раздел 4. Менеджмент персонала структурного подразделения предприятия индустрии туризма и гостеприимства</w:t>
            </w:r>
          </w:p>
        </w:tc>
        <w:tc>
          <w:tcPr>
            <w:tcW w:w="343" w:type="pct"/>
            <w:tcBorders>
              <w:left w:val="single" w:sz="4" w:space="0" w:color="auto"/>
              <w:bottom w:val="single" w:sz="4" w:space="0" w:color="auto"/>
              <w:right w:val="single" w:sz="4" w:space="0" w:color="auto"/>
            </w:tcBorders>
            <w:vAlign w:val="center"/>
          </w:tcPr>
          <w:p w:rsidR="006D76AA" w:rsidRPr="006D76AA" w:rsidRDefault="006D76AA" w:rsidP="006D76AA">
            <w:pPr>
              <w:spacing w:after="0" w:line="240" w:lineRule="auto"/>
              <w:rPr>
                <w:rFonts w:ascii="Times New Roman" w:hAnsi="Times New Roman" w:cs="Times New Roman"/>
                <w:color w:val="000000" w:themeColor="text1"/>
                <w:sz w:val="24"/>
                <w:szCs w:val="24"/>
              </w:rPr>
            </w:pPr>
          </w:p>
        </w:tc>
        <w:tc>
          <w:tcPr>
            <w:tcW w:w="588" w:type="pct"/>
            <w:tcBorders>
              <w:left w:val="single" w:sz="4" w:space="0" w:color="auto"/>
              <w:bottom w:val="single" w:sz="4" w:space="0" w:color="auto"/>
              <w:right w:val="single" w:sz="4" w:space="0" w:color="auto"/>
            </w:tcBorders>
            <w:vAlign w:val="center"/>
          </w:tcPr>
          <w:p w:rsidR="006D76AA" w:rsidRPr="006D76AA" w:rsidRDefault="006D76AA" w:rsidP="00F3013C">
            <w:pPr>
              <w:spacing w:after="0" w:line="240" w:lineRule="auto"/>
              <w:jc w:val="center"/>
              <w:rPr>
                <w:rFonts w:ascii="Times New Roman" w:hAnsi="Times New Roman" w:cs="Times New Roman"/>
                <w:color w:val="000000" w:themeColor="text1"/>
                <w:sz w:val="24"/>
                <w:szCs w:val="24"/>
              </w:rPr>
            </w:pPr>
          </w:p>
        </w:tc>
      </w:tr>
      <w:tr w:rsidR="00F3013C" w:rsidRPr="00F43C76" w:rsidTr="006D76AA">
        <w:trPr>
          <w:trHeight w:val="20"/>
        </w:trPr>
        <w:tc>
          <w:tcPr>
            <w:tcW w:w="849" w:type="pct"/>
            <w:vMerge w:val="restart"/>
            <w:tcBorders>
              <w:left w:val="single" w:sz="4" w:space="0" w:color="auto"/>
              <w:right w:val="single" w:sz="4" w:space="0" w:color="auto"/>
            </w:tcBorders>
            <w:vAlign w:val="center"/>
          </w:tcPr>
          <w:p w:rsidR="00F3013C" w:rsidRPr="006D1806" w:rsidRDefault="00F3013C" w:rsidP="006D7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themeColor="text1"/>
                <w:sz w:val="24"/>
                <w:szCs w:val="24"/>
                <w:lang w:eastAsia="ru-RU"/>
              </w:rPr>
            </w:pPr>
            <w:r w:rsidRPr="006D1806">
              <w:rPr>
                <w:rFonts w:ascii="Times New Roman" w:eastAsia="Times New Roman" w:hAnsi="Times New Roman" w:cs="Times New Roman"/>
                <w:b/>
                <w:bCs/>
                <w:color w:val="000000" w:themeColor="text1"/>
                <w:sz w:val="24"/>
                <w:szCs w:val="24"/>
                <w:lang w:eastAsia="ru-RU"/>
              </w:rPr>
              <w:t xml:space="preserve">Тема </w:t>
            </w:r>
            <w:r w:rsidRPr="00F3013C">
              <w:rPr>
                <w:rFonts w:ascii="Times New Roman" w:eastAsia="Times New Roman" w:hAnsi="Times New Roman" w:cs="Times New Roman"/>
                <w:b/>
                <w:bCs/>
                <w:color w:val="000000" w:themeColor="text1"/>
                <w:sz w:val="24"/>
                <w:szCs w:val="24"/>
                <w:lang w:eastAsia="ru-RU"/>
              </w:rPr>
              <w:t>4</w:t>
            </w:r>
            <w:r w:rsidRPr="006D1806">
              <w:rPr>
                <w:rFonts w:ascii="Times New Roman" w:eastAsia="Times New Roman" w:hAnsi="Times New Roman" w:cs="Times New Roman"/>
                <w:b/>
                <w:bCs/>
                <w:color w:val="000000" w:themeColor="text1"/>
                <w:sz w:val="24"/>
                <w:szCs w:val="24"/>
                <w:lang w:eastAsia="ru-RU"/>
              </w:rPr>
              <w:t>.1.</w:t>
            </w:r>
            <w:r w:rsidRPr="006D1806">
              <w:rPr>
                <w:rFonts w:ascii="Times New Roman" w:eastAsia="Times New Roman" w:hAnsi="Times New Roman" w:cs="Times New Roman"/>
                <w:b/>
                <w:color w:val="000000" w:themeColor="text1"/>
                <w:sz w:val="24"/>
                <w:szCs w:val="24"/>
                <w:lang w:eastAsia="ru-RU"/>
              </w:rPr>
              <w:t xml:space="preserve"> Подходы к укомплектованию структурного подразделения </w:t>
            </w:r>
            <w:r w:rsidR="006D76AA" w:rsidRPr="006D76AA">
              <w:rPr>
                <w:rFonts w:ascii="Times New Roman" w:eastAsia="Times New Roman" w:hAnsi="Times New Roman" w:cs="Times New Roman"/>
                <w:b/>
                <w:color w:val="000000" w:themeColor="text1"/>
                <w:sz w:val="24"/>
                <w:szCs w:val="24"/>
                <w:lang w:eastAsia="ru-RU"/>
              </w:rPr>
              <w:t xml:space="preserve">предприятия индустрии туризма и гостеприимства </w:t>
            </w:r>
            <w:r w:rsidRPr="006D1806">
              <w:rPr>
                <w:rFonts w:ascii="Times New Roman" w:eastAsia="Times New Roman" w:hAnsi="Times New Roman" w:cs="Times New Roman"/>
                <w:b/>
                <w:color w:val="000000" w:themeColor="text1"/>
                <w:sz w:val="24"/>
                <w:szCs w:val="24"/>
                <w:lang w:eastAsia="ru-RU"/>
              </w:rPr>
              <w:t>работниками необходимой квалификации.</w:t>
            </w:r>
          </w:p>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7"/>
              <w:spacing w:before="0"/>
              <w:jc w:val="both"/>
              <w:rPr>
                <w:rFonts w:ascii="Times New Roman" w:hAnsi="Times New Roman" w:cs="Times New Roman"/>
                <w:b/>
                <w:i w:val="0"/>
                <w:color w:val="000000" w:themeColor="text1"/>
              </w:rPr>
            </w:pPr>
            <w:r w:rsidRPr="00F3013C">
              <w:rPr>
                <w:rFonts w:ascii="Times New Roman" w:hAnsi="Times New Roman" w:cs="Times New Roman"/>
                <w:b/>
                <w:i w:val="0"/>
                <w:color w:val="000000" w:themeColor="text1"/>
              </w:rPr>
              <w:t>Содержание учебного материала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p>
        </w:tc>
        <w:tc>
          <w:tcPr>
            <w:tcW w:w="0" w:type="auto"/>
            <w:vMerge w:val="restart"/>
            <w:tcBorders>
              <w:top w:val="single" w:sz="4" w:space="0" w:color="auto"/>
              <w:left w:val="single" w:sz="4" w:space="0" w:color="auto"/>
              <w:right w:val="single" w:sz="4" w:space="0" w:color="auto"/>
            </w:tcBorders>
            <w:vAlign w:val="center"/>
          </w:tcPr>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01-02</w:t>
            </w:r>
          </w:p>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04-05</w:t>
            </w:r>
          </w:p>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09</w:t>
            </w:r>
          </w:p>
          <w:p w:rsidR="00F3013C" w:rsidRPr="006D76AA" w:rsidRDefault="00F3013C" w:rsidP="00F3013C">
            <w:pPr>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ЛР 20, ЛР 21, ЛР 22, ЛР 23,</w:t>
            </w: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spacing w:after="0" w:line="240" w:lineRule="auto"/>
              <w:jc w:val="both"/>
              <w:rPr>
                <w:rFonts w:ascii="Times New Roman" w:hAnsi="Times New Roman" w:cs="Times New Roman"/>
                <w:b/>
                <w:bCs/>
                <w:color w:val="000000" w:themeColor="text1"/>
                <w:sz w:val="24"/>
                <w:szCs w:val="24"/>
              </w:rPr>
            </w:pPr>
            <w:r w:rsidRPr="00F3013C">
              <w:rPr>
                <w:rFonts w:ascii="Times New Roman" w:hAnsi="Times New Roman" w:cs="Times New Roman"/>
                <w:color w:val="000000" w:themeColor="text1"/>
                <w:sz w:val="24"/>
                <w:szCs w:val="24"/>
              </w:rPr>
              <w:t xml:space="preserve">Понятия: персонал, управление персоналом. Цели, функции и принципы управления персоналом. Человеческий фактор в гостиничной деятельности. Категории персонала </w:t>
            </w:r>
            <w:r w:rsidR="006D76AA" w:rsidRPr="006D76AA">
              <w:rPr>
                <w:rFonts w:ascii="Times New Roman" w:hAnsi="Times New Roman" w:cs="Times New Roman"/>
                <w:color w:val="000000" w:themeColor="text1"/>
                <w:sz w:val="24"/>
                <w:szCs w:val="24"/>
              </w:rPr>
              <w:t>предприятия индустрии туризма и гостеприимства</w:t>
            </w:r>
            <w:r w:rsidRPr="00F3013C">
              <w:rPr>
                <w:rFonts w:ascii="Times New Roman" w:hAnsi="Times New Roman" w:cs="Times New Roman"/>
                <w:color w:val="000000" w:themeColor="text1"/>
                <w:sz w:val="24"/>
                <w:szCs w:val="24"/>
              </w:rPr>
              <w:t xml:space="preserve">. Основные требования к персоналу </w:t>
            </w:r>
            <w:r w:rsidR="006D76AA" w:rsidRPr="006D76AA">
              <w:rPr>
                <w:rFonts w:ascii="Times New Roman" w:hAnsi="Times New Roman" w:cs="Times New Roman"/>
                <w:color w:val="000000" w:themeColor="text1"/>
                <w:sz w:val="24"/>
                <w:szCs w:val="24"/>
              </w:rPr>
              <w:t>предприятия индустрии туризма и гостеприимства</w:t>
            </w:r>
            <w:r w:rsidRPr="00F3013C">
              <w:rPr>
                <w:rFonts w:ascii="Times New Roman" w:hAnsi="Times New Roman" w:cs="Times New Roman"/>
                <w:color w:val="000000" w:themeColor="text1"/>
                <w:sz w:val="24"/>
                <w:szCs w:val="24"/>
              </w:rPr>
              <w:t>.</w:t>
            </w:r>
            <w:r w:rsidRPr="00F3013C">
              <w:rPr>
                <w:rFonts w:ascii="Times New Roman" w:hAnsi="Times New Roman" w:cs="Times New Roman"/>
                <w:b/>
                <w:color w:val="000000" w:themeColor="text1"/>
                <w:sz w:val="24"/>
                <w:szCs w:val="24"/>
              </w:rPr>
              <w:t xml:space="preserve"> </w:t>
            </w:r>
            <w:r w:rsidRPr="00F3013C">
              <w:rPr>
                <w:rFonts w:ascii="Times New Roman" w:hAnsi="Times New Roman" w:cs="Times New Roman"/>
                <w:color w:val="000000" w:themeColor="text1"/>
                <w:sz w:val="24"/>
                <w:szCs w:val="24"/>
              </w:rPr>
              <w:t xml:space="preserve">Роль корпоративной культуры в организации работы персонала </w:t>
            </w:r>
            <w:r w:rsidR="006D76AA" w:rsidRPr="006D76AA">
              <w:rPr>
                <w:rFonts w:ascii="Times New Roman" w:hAnsi="Times New Roman" w:cs="Times New Roman"/>
                <w:color w:val="000000" w:themeColor="text1"/>
                <w:sz w:val="24"/>
                <w:szCs w:val="24"/>
              </w:rPr>
              <w:t>предприятия индустрии туризма и гостеприимства</w:t>
            </w:r>
            <w:r w:rsidRPr="00F3013C">
              <w:rPr>
                <w:rFonts w:ascii="Times New Roman" w:hAnsi="Times New Roman" w:cs="Times New Roman"/>
                <w:color w:val="000000" w:themeColor="text1"/>
                <w:sz w:val="24"/>
                <w:szCs w:val="24"/>
              </w:rPr>
              <w:t>. Корпоративная культура: понятие, сущность, цель, задачи, функции.</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spacing w:after="0" w:line="240" w:lineRule="auto"/>
              <w:jc w:val="both"/>
              <w:rPr>
                <w:rFonts w:ascii="Times New Roman" w:hAnsi="Times New Roman" w:cs="Times New Roman"/>
                <w:color w:val="000000" w:themeColor="text1"/>
                <w:sz w:val="24"/>
                <w:szCs w:val="24"/>
              </w:rPr>
            </w:pPr>
            <w:r w:rsidRPr="00F3013C">
              <w:rPr>
                <w:rFonts w:ascii="Times New Roman" w:hAnsi="Times New Roman" w:cs="Times New Roman"/>
                <w:bCs/>
                <w:color w:val="000000" w:themeColor="text1"/>
                <w:sz w:val="24"/>
                <w:szCs w:val="24"/>
              </w:rPr>
              <w:t>Сущность, цели и задачи кадрового планирования. Планирование расходов на персонал. Нормирование и учет численности персонала. М</w:t>
            </w:r>
            <w:r w:rsidRPr="00F3013C">
              <w:rPr>
                <w:rFonts w:ascii="Times New Roman" w:hAnsi="Times New Roman" w:cs="Times New Roman"/>
                <w:color w:val="000000" w:themeColor="text1"/>
                <w:sz w:val="24"/>
                <w:szCs w:val="24"/>
              </w:rPr>
              <w:t xml:space="preserve">етодики определения потребностей </w:t>
            </w:r>
            <w:r w:rsidR="006D76AA" w:rsidRPr="006D76AA">
              <w:rPr>
                <w:rFonts w:ascii="Times New Roman" w:hAnsi="Times New Roman" w:cs="Times New Roman"/>
                <w:color w:val="000000" w:themeColor="text1"/>
                <w:sz w:val="24"/>
                <w:szCs w:val="24"/>
              </w:rPr>
              <w:t xml:space="preserve">предприятия индустрии туризма и гостеприимства </w:t>
            </w:r>
            <w:r w:rsidRPr="00F3013C">
              <w:rPr>
                <w:rFonts w:ascii="Times New Roman" w:hAnsi="Times New Roman" w:cs="Times New Roman"/>
                <w:color w:val="000000" w:themeColor="text1"/>
                <w:sz w:val="24"/>
                <w:szCs w:val="24"/>
              </w:rPr>
              <w:t>в материальных ресурсах и персонале</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7"/>
              <w:spacing w:before="0"/>
              <w:jc w:val="both"/>
              <w:rPr>
                <w:rFonts w:ascii="Times New Roman" w:hAnsi="Times New Roman" w:cs="Times New Roman"/>
                <w:bCs/>
                <w:i w:val="0"/>
                <w:color w:val="000000" w:themeColor="text1"/>
              </w:rPr>
            </w:pPr>
            <w:r w:rsidRPr="00F3013C">
              <w:rPr>
                <w:rFonts w:ascii="Times New Roman" w:hAnsi="Times New Roman" w:cs="Times New Roman"/>
                <w:b/>
                <w:bCs/>
                <w:i w:val="0"/>
                <w:color w:val="000000" w:themeColor="text1"/>
              </w:rPr>
              <w:t>В том числе практических и лабораторных занятий</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p>
        </w:tc>
        <w:tc>
          <w:tcPr>
            <w:tcW w:w="0" w:type="auto"/>
            <w:vMerge/>
            <w:tcBorders>
              <w:left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bottom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7"/>
              <w:spacing w:before="0"/>
              <w:jc w:val="both"/>
              <w:rPr>
                <w:rFonts w:ascii="Times New Roman" w:hAnsi="Times New Roman" w:cs="Times New Roman"/>
                <w:i w:val="0"/>
                <w:color w:val="000000" w:themeColor="text1"/>
              </w:rPr>
            </w:pPr>
            <w:r w:rsidRPr="00F3013C">
              <w:rPr>
                <w:rFonts w:ascii="Times New Roman" w:hAnsi="Times New Roman" w:cs="Times New Roman"/>
                <w:b/>
                <w:i w:val="0"/>
                <w:color w:val="000000" w:themeColor="text1"/>
              </w:rPr>
              <w:t>Практическая работа № 13</w:t>
            </w:r>
            <w:r w:rsidRPr="00F3013C">
              <w:rPr>
                <w:rFonts w:ascii="Times New Roman" w:hAnsi="Times New Roman" w:cs="Times New Roman"/>
                <w:i w:val="0"/>
                <w:color w:val="000000" w:themeColor="text1"/>
              </w:rPr>
              <w:t xml:space="preserve">. </w:t>
            </w:r>
            <w:r w:rsidRPr="00F3013C">
              <w:rPr>
                <w:rFonts w:ascii="Times New Roman" w:hAnsi="Times New Roman" w:cs="Times New Roman"/>
                <w:bCs/>
                <w:i w:val="0"/>
                <w:color w:val="000000" w:themeColor="text1"/>
              </w:rPr>
              <w:t xml:space="preserve">Планирование качественных и количественных потребностей структурного подразделения </w:t>
            </w:r>
            <w:r w:rsidR="006D76AA" w:rsidRPr="006D76AA">
              <w:rPr>
                <w:rFonts w:ascii="Times New Roman" w:hAnsi="Times New Roman" w:cs="Times New Roman"/>
                <w:bCs/>
                <w:i w:val="0"/>
                <w:color w:val="000000" w:themeColor="text1"/>
              </w:rPr>
              <w:t>предприятия индустрии туризма и гостеприимства</w:t>
            </w:r>
            <w:r w:rsidRPr="00F3013C">
              <w:rPr>
                <w:rFonts w:ascii="Times New Roman" w:hAnsi="Times New Roman" w:cs="Times New Roman"/>
                <w:bCs/>
                <w:i w:val="0"/>
                <w:color w:val="000000" w:themeColor="text1"/>
              </w:rPr>
              <w:t xml:space="preserve"> в трудовых ресурсах. О</w:t>
            </w:r>
            <w:r w:rsidRPr="00F3013C">
              <w:rPr>
                <w:rFonts w:ascii="Times New Roman" w:hAnsi="Times New Roman" w:cs="Times New Roman"/>
                <w:i w:val="0"/>
                <w:color w:val="000000" w:themeColor="text1"/>
              </w:rPr>
              <w:t>пределение численности и функциональных обязанностей сотрудников</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val="restart"/>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t xml:space="preserve">Тема 4.2. Найм и отбор кадров для предприятий сферы </w:t>
            </w:r>
            <w:r w:rsidR="006D76AA">
              <w:rPr>
                <w:rFonts w:ascii="Times New Roman" w:hAnsi="Times New Roman" w:cs="Times New Roman"/>
                <w:b/>
                <w:bCs/>
                <w:color w:val="000000" w:themeColor="text1"/>
                <w:sz w:val="24"/>
                <w:szCs w:val="24"/>
              </w:rPr>
              <w:t xml:space="preserve">туризма и </w:t>
            </w:r>
            <w:r w:rsidRPr="00F3013C">
              <w:rPr>
                <w:rFonts w:ascii="Times New Roman" w:hAnsi="Times New Roman" w:cs="Times New Roman"/>
                <w:b/>
                <w:bCs/>
                <w:color w:val="000000" w:themeColor="text1"/>
                <w:sz w:val="24"/>
                <w:szCs w:val="24"/>
              </w:rPr>
              <w:t>гостеприимства</w:t>
            </w: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7"/>
              <w:spacing w:before="0"/>
              <w:jc w:val="both"/>
              <w:rPr>
                <w:rFonts w:ascii="Times New Roman" w:hAnsi="Times New Roman" w:cs="Times New Roman"/>
                <w:bCs/>
                <w:i w:val="0"/>
                <w:color w:val="000000" w:themeColor="text1"/>
              </w:rPr>
            </w:pPr>
            <w:r w:rsidRPr="00F3013C">
              <w:rPr>
                <w:rFonts w:ascii="Times New Roman" w:hAnsi="Times New Roman" w:cs="Times New Roman"/>
                <w:b/>
                <w:i w:val="0"/>
                <w:color w:val="000000" w:themeColor="text1"/>
              </w:rPr>
              <w:t>Содержание учебного материала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p>
        </w:tc>
        <w:tc>
          <w:tcPr>
            <w:tcW w:w="0" w:type="auto"/>
            <w:vMerge w:val="restart"/>
            <w:tcBorders>
              <w:top w:val="single" w:sz="4" w:space="0" w:color="auto"/>
              <w:left w:val="single" w:sz="4" w:space="0" w:color="auto"/>
              <w:right w:val="single" w:sz="4" w:space="0" w:color="auto"/>
            </w:tcBorders>
            <w:vAlign w:val="center"/>
          </w:tcPr>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01-02</w:t>
            </w:r>
          </w:p>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04-05</w:t>
            </w:r>
          </w:p>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09</w:t>
            </w:r>
          </w:p>
          <w:p w:rsidR="00F3013C" w:rsidRPr="006D76AA" w:rsidRDefault="00F3013C" w:rsidP="00F3013C">
            <w:pPr>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ЛР 15,</w:t>
            </w:r>
          </w:p>
          <w:p w:rsidR="00F3013C" w:rsidRPr="006D76AA" w:rsidRDefault="00F3013C" w:rsidP="00F3013C">
            <w:pPr>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ЛР 20, ЛР 22,</w:t>
            </w:r>
          </w:p>
          <w:p w:rsidR="00F3013C" w:rsidRPr="006D76AA" w:rsidRDefault="00F3013C" w:rsidP="00F3013C">
            <w:pPr>
              <w:spacing w:after="0" w:line="240" w:lineRule="auto"/>
              <w:jc w:val="center"/>
              <w:rPr>
                <w:rFonts w:ascii="Times New Roman" w:hAnsi="Times New Roman" w:cs="Times New Roman"/>
                <w:b/>
                <w:sz w:val="24"/>
                <w:szCs w:val="24"/>
              </w:rPr>
            </w:pPr>
            <w:r w:rsidRPr="006D76AA">
              <w:rPr>
                <w:rFonts w:ascii="Times New Roman" w:hAnsi="Times New Roman" w:cs="Times New Roman"/>
                <w:sz w:val="24"/>
                <w:szCs w:val="24"/>
              </w:rPr>
              <w:t>ЛР 23</w:t>
            </w: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spacing w:after="0" w:line="240" w:lineRule="auto"/>
              <w:jc w:val="both"/>
              <w:rPr>
                <w:rFonts w:ascii="Times New Roman" w:hAnsi="Times New Roman" w:cs="Times New Roman"/>
                <w:bCs/>
                <w:color w:val="000000" w:themeColor="text1"/>
                <w:sz w:val="24"/>
                <w:szCs w:val="24"/>
              </w:rPr>
            </w:pPr>
            <w:r w:rsidRPr="00F3013C">
              <w:rPr>
                <w:rFonts w:ascii="Times New Roman" w:hAnsi="Times New Roman" w:cs="Times New Roman"/>
                <w:bCs/>
                <w:color w:val="000000" w:themeColor="text1"/>
                <w:sz w:val="24"/>
                <w:szCs w:val="24"/>
              </w:rPr>
              <w:t xml:space="preserve">Процедура отбора, найма персонала. Критерии, методы и технологии отбора и найма персонала </w:t>
            </w:r>
            <w:r w:rsidR="006D76AA">
              <w:rPr>
                <w:rFonts w:ascii="Times New Roman" w:hAnsi="Times New Roman" w:cs="Times New Roman"/>
                <w:bCs/>
                <w:color w:val="000000" w:themeColor="text1"/>
                <w:sz w:val="24"/>
                <w:szCs w:val="24"/>
              </w:rPr>
              <w:t>на</w:t>
            </w:r>
            <w:r w:rsidRPr="00F3013C">
              <w:rPr>
                <w:rFonts w:ascii="Times New Roman" w:hAnsi="Times New Roman" w:cs="Times New Roman"/>
                <w:bCs/>
                <w:color w:val="000000" w:themeColor="text1"/>
                <w:sz w:val="24"/>
                <w:szCs w:val="24"/>
              </w:rPr>
              <w:t xml:space="preserve"> </w:t>
            </w:r>
            <w:r w:rsidR="006D76AA" w:rsidRPr="006D76AA">
              <w:rPr>
                <w:rFonts w:ascii="Times New Roman" w:hAnsi="Times New Roman" w:cs="Times New Roman"/>
                <w:bCs/>
                <w:color w:val="000000" w:themeColor="text1"/>
                <w:sz w:val="24"/>
                <w:szCs w:val="24"/>
              </w:rPr>
              <w:t>предприяти</w:t>
            </w:r>
            <w:r w:rsidR="006D76AA">
              <w:rPr>
                <w:rFonts w:ascii="Times New Roman" w:hAnsi="Times New Roman" w:cs="Times New Roman"/>
                <w:bCs/>
                <w:color w:val="000000" w:themeColor="text1"/>
                <w:sz w:val="24"/>
                <w:szCs w:val="24"/>
              </w:rPr>
              <w:t>и</w:t>
            </w:r>
            <w:r w:rsidR="006D76AA" w:rsidRPr="006D76AA">
              <w:rPr>
                <w:rFonts w:ascii="Times New Roman" w:hAnsi="Times New Roman" w:cs="Times New Roman"/>
                <w:bCs/>
                <w:color w:val="000000" w:themeColor="text1"/>
                <w:sz w:val="24"/>
                <w:szCs w:val="24"/>
              </w:rPr>
              <w:t xml:space="preserve"> индустрии туризма и гостеприимства</w:t>
            </w:r>
            <w:r w:rsidRPr="00F3013C">
              <w:rPr>
                <w:rFonts w:ascii="Times New Roman" w:hAnsi="Times New Roman" w:cs="Times New Roman"/>
                <w:bCs/>
                <w:color w:val="000000" w:themeColor="text1"/>
                <w:sz w:val="24"/>
                <w:szCs w:val="24"/>
              </w:rPr>
              <w:t>. Источники и способы привлечения персонала.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a8"/>
              <w:spacing w:after="0" w:line="240" w:lineRule="auto"/>
              <w:ind w:left="0"/>
              <w:jc w:val="both"/>
              <w:rPr>
                <w:rFonts w:ascii="Times New Roman" w:hAnsi="Times New Roman" w:cs="Times New Roman"/>
                <w:bCs/>
                <w:color w:val="000000" w:themeColor="text1"/>
                <w:sz w:val="24"/>
                <w:szCs w:val="24"/>
              </w:rPr>
            </w:pPr>
            <w:r w:rsidRPr="00F3013C">
              <w:rPr>
                <w:rFonts w:ascii="Times New Roman" w:hAnsi="Times New Roman" w:cs="Times New Roman"/>
                <w:bCs/>
                <w:color w:val="000000" w:themeColor="text1"/>
                <w:sz w:val="24"/>
                <w:szCs w:val="24"/>
              </w:rPr>
              <w:t>Квалификационные требования. Методы диагностики профессиональной пригодности работников. Набор персонала: понятие, виды, методы. Высвобождение, увольнение и текучесть кадров.</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a8"/>
              <w:spacing w:after="0" w:line="240" w:lineRule="auto"/>
              <w:ind w:left="0"/>
              <w:jc w:val="both"/>
              <w:rPr>
                <w:rFonts w:ascii="Times New Roman" w:hAnsi="Times New Roman" w:cs="Times New Roman"/>
                <w:bCs/>
                <w:color w:val="000000" w:themeColor="text1"/>
                <w:sz w:val="24"/>
                <w:szCs w:val="24"/>
              </w:rPr>
            </w:pPr>
            <w:r w:rsidRPr="00F3013C">
              <w:rPr>
                <w:rFonts w:ascii="Times New Roman" w:hAnsi="Times New Roman" w:cs="Times New Roman"/>
                <w:b/>
                <w:bCs/>
                <w:color w:val="000000" w:themeColor="text1"/>
                <w:sz w:val="24"/>
                <w:szCs w:val="24"/>
              </w:rPr>
              <w:t>В том числе практических и лабораторных занятий</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p>
        </w:tc>
        <w:tc>
          <w:tcPr>
            <w:tcW w:w="0" w:type="auto"/>
            <w:vMerge/>
            <w:tcBorders>
              <w:left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a8"/>
              <w:tabs>
                <w:tab w:val="left" w:pos="193"/>
              </w:tabs>
              <w:spacing w:after="0" w:line="240" w:lineRule="auto"/>
              <w:ind w:left="0"/>
              <w:jc w:val="both"/>
              <w:rPr>
                <w:rFonts w:ascii="Times New Roman" w:hAnsi="Times New Roman" w:cs="Times New Roman"/>
                <w:bCs/>
                <w:color w:val="000000" w:themeColor="text1"/>
                <w:sz w:val="24"/>
                <w:szCs w:val="24"/>
              </w:rPr>
            </w:pPr>
            <w:r w:rsidRPr="00F3013C">
              <w:rPr>
                <w:rFonts w:ascii="Times New Roman" w:hAnsi="Times New Roman" w:cs="Times New Roman"/>
                <w:b/>
                <w:color w:val="000000" w:themeColor="text1"/>
                <w:sz w:val="24"/>
                <w:szCs w:val="24"/>
              </w:rPr>
              <w:t>Практическая работа № 14.</w:t>
            </w:r>
            <w:r w:rsidRPr="00F3013C">
              <w:rPr>
                <w:rFonts w:ascii="Times New Roman" w:hAnsi="Times New Roman" w:cs="Times New Roman"/>
                <w:color w:val="000000" w:themeColor="text1"/>
                <w:sz w:val="24"/>
                <w:szCs w:val="24"/>
              </w:rPr>
              <w:t xml:space="preserve"> О</w:t>
            </w:r>
            <w:r w:rsidRPr="00F3013C">
              <w:rPr>
                <w:rFonts w:ascii="Times New Roman" w:hAnsi="Times New Roman" w:cs="Times New Roman"/>
                <w:color w:val="000000" w:themeColor="text1"/>
                <w:spacing w:val="-12"/>
                <w:sz w:val="24"/>
                <w:szCs w:val="24"/>
              </w:rPr>
              <w:t xml:space="preserve">пределение соответствия личностных, деловых и </w:t>
            </w:r>
            <w:r w:rsidRPr="00F3013C">
              <w:rPr>
                <w:rFonts w:ascii="Times New Roman" w:hAnsi="Times New Roman" w:cs="Times New Roman"/>
                <w:color w:val="000000" w:themeColor="text1"/>
                <w:spacing w:val="-9"/>
                <w:sz w:val="24"/>
                <w:szCs w:val="24"/>
              </w:rPr>
              <w:t>профессиональных качеств исполнителя, требованиям, предъявляемым к должности.</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bottom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a8"/>
              <w:tabs>
                <w:tab w:val="left" w:pos="193"/>
              </w:tabs>
              <w:spacing w:after="0" w:line="240" w:lineRule="auto"/>
              <w:ind w:left="0"/>
              <w:jc w:val="both"/>
              <w:rPr>
                <w:rFonts w:ascii="Times New Roman" w:hAnsi="Times New Roman" w:cs="Times New Roman"/>
                <w:bCs/>
                <w:color w:val="000000" w:themeColor="text1"/>
                <w:sz w:val="24"/>
                <w:szCs w:val="24"/>
              </w:rPr>
            </w:pPr>
            <w:r w:rsidRPr="00F3013C">
              <w:rPr>
                <w:rFonts w:ascii="Times New Roman" w:hAnsi="Times New Roman" w:cs="Times New Roman"/>
                <w:b/>
                <w:color w:val="000000" w:themeColor="text1"/>
                <w:sz w:val="24"/>
                <w:szCs w:val="24"/>
              </w:rPr>
              <w:t>Практическая работа № 15.</w:t>
            </w:r>
            <w:r w:rsidRPr="00F3013C">
              <w:rPr>
                <w:rFonts w:ascii="Times New Roman" w:hAnsi="Times New Roman" w:cs="Times New Roman"/>
                <w:color w:val="000000" w:themeColor="text1"/>
                <w:sz w:val="24"/>
                <w:szCs w:val="24"/>
              </w:rPr>
              <w:t xml:space="preserve"> </w:t>
            </w:r>
            <w:r w:rsidRPr="00F3013C">
              <w:rPr>
                <w:rFonts w:ascii="Times New Roman" w:hAnsi="Times New Roman" w:cs="Times New Roman"/>
                <w:bCs/>
                <w:color w:val="000000" w:themeColor="text1"/>
                <w:sz w:val="24"/>
                <w:szCs w:val="24"/>
              </w:rPr>
              <w:t xml:space="preserve">Анализ состава личностных качеств, не желательных для персонала </w:t>
            </w:r>
            <w:r w:rsidR="006D76AA" w:rsidRPr="006D76AA">
              <w:rPr>
                <w:rFonts w:ascii="Times New Roman" w:hAnsi="Times New Roman" w:cs="Times New Roman"/>
                <w:bCs/>
                <w:color w:val="000000" w:themeColor="text1"/>
                <w:sz w:val="24"/>
                <w:szCs w:val="24"/>
              </w:rPr>
              <w:t>предприятия индустрии туризма и гостеприимства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val="restart"/>
            <w:tcBorders>
              <w:top w:val="single" w:sz="4" w:space="0" w:color="auto"/>
              <w:left w:val="single" w:sz="4" w:space="0" w:color="auto"/>
              <w:right w:val="single" w:sz="4" w:space="0" w:color="auto"/>
            </w:tcBorders>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t xml:space="preserve">Тема 4.3. Адаптация персонала </w:t>
            </w:r>
            <w:r w:rsidR="006D76AA">
              <w:rPr>
                <w:rFonts w:ascii="Times New Roman" w:hAnsi="Times New Roman" w:cs="Times New Roman"/>
                <w:b/>
                <w:bCs/>
                <w:color w:val="000000" w:themeColor="text1"/>
                <w:sz w:val="24"/>
                <w:szCs w:val="24"/>
              </w:rPr>
              <w:t>на</w:t>
            </w:r>
            <w:r w:rsidRPr="00F3013C">
              <w:rPr>
                <w:rFonts w:ascii="Times New Roman" w:hAnsi="Times New Roman" w:cs="Times New Roman"/>
                <w:b/>
                <w:bCs/>
                <w:color w:val="000000" w:themeColor="text1"/>
                <w:sz w:val="24"/>
                <w:szCs w:val="24"/>
              </w:rPr>
              <w:t xml:space="preserve"> </w:t>
            </w:r>
            <w:r w:rsidR="006D76AA" w:rsidRPr="006D76AA">
              <w:rPr>
                <w:rFonts w:ascii="Times New Roman" w:hAnsi="Times New Roman" w:cs="Times New Roman"/>
                <w:b/>
                <w:bCs/>
                <w:color w:val="000000" w:themeColor="text1"/>
                <w:sz w:val="24"/>
                <w:szCs w:val="24"/>
              </w:rPr>
              <w:t>предприятия индустрии туризма и гостеприимства</w:t>
            </w: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7"/>
              <w:spacing w:before="0"/>
              <w:jc w:val="both"/>
              <w:rPr>
                <w:rFonts w:ascii="Times New Roman" w:hAnsi="Times New Roman" w:cs="Times New Roman"/>
                <w:bCs/>
                <w:i w:val="0"/>
                <w:color w:val="000000" w:themeColor="text1"/>
              </w:rPr>
            </w:pPr>
            <w:r w:rsidRPr="00F3013C">
              <w:rPr>
                <w:rFonts w:ascii="Times New Roman" w:hAnsi="Times New Roman" w:cs="Times New Roman"/>
                <w:b/>
                <w:i w:val="0"/>
                <w:color w:val="000000" w:themeColor="text1"/>
              </w:rPr>
              <w:t>Содержание учебного материала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84754">
            <w:pPr>
              <w:spacing w:after="0" w:line="240" w:lineRule="auto"/>
              <w:jc w:val="center"/>
              <w:rPr>
                <w:rFonts w:ascii="Times New Roman" w:hAnsi="Times New Roman" w:cs="Times New Roman"/>
                <w:bCs/>
                <w:sz w:val="24"/>
                <w:szCs w:val="24"/>
              </w:rPr>
            </w:pPr>
          </w:p>
        </w:tc>
        <w:tc>
          <w:tcPr>
            <w:tcW w:w="0" w:type="auto"/>
            <w:vMerge w:val="restart"/>
            <w:tcBorders>
              <w:top w:val="single" w:sz="4" w:space="0" w:color="auto"/>
              <w:left w:val="single" w:sz="4" w:space="0" w:color="auto"/>
              <w:right w:val="single" w:sz="4" w:space="0" w:color="auto"/>
            </w:tcBorders>
            <w:vAlign w:val="center"/>
          </w:tcPr>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01-02</w:t>
            </w:r>
          </w:p>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04-05</w:t>
            </w:r>
          </w:p>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09</w:t>
            </w:r>
          </w:p>
          <w:p w:rsidR="00F3013C" w:rsidRPr="006D76AA" w:rsidRDefault="00F3013C" w:rsidP="00F3013C">
            <w:pPr>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ЛР 20,</w:t>
            </w:r>
          </w:p>
          <w:p w:rsidR="00F3013C" w:rsidRPr="006D76AA" w:rsidRDefault="00F3013C" w:rsidP="00F3013C">
            <w:pPr>
              <w:spacing w:after="0" w:line="240" w:lineRule="auto"/>
              <w:jc w:val="center"/>
              <w:rPr>
                <w:rFonts w:ascii="Times New Roman" w:hAnsi="Times New Roman" w:cs="Times New Roman"/>
                <w:b/>
                <w:sz w:val="24"/>
                <w:szCs w:val="24"/>
              </w:rPr>
            </w:pPr>
            <w:r w:rsidRPr="006D76AA">
              <w:rPr>
                <w:rFonts w:ascii="Times New Roman" w:hAnsi="Times New Roman" w:cs="Times New Roman"/>
                <w:sz w:val="24"/>
                <w:szCs w:val="24"/>
              </w:rPr>
              <w:t>ЛР 24</w:t>
            </w: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7"/>
              <w:spacing w:before="0"/>
              <w:jc w:val="both"/>
              <w:rPr>
                <w:rFonts w:ascii="Times New Roman" w:hAnsi="Times New Roman" w:cs="Times New Roman"/>
                <w:bCs/>
                <w:i w:val="0"/>
                <w:color w:val="000000" w:themeColor="text1"/>
              </w:rPr>
            </w:pPr>
            <w:r w:rsidRPr="00F3013C">
              <w:rPr>
                <w:rFonts w:ascii="Times New Roman" w:hAnsi="Times New Roman" w:cs="Times New Roman"/>
                <w:bCs/>
                <w:i w:val="0"/>
                <w:color w:val="000000" w:themeColor="text1"/>
              </w:rPr>
              <w:t xml:space="preserve">Адаптация персонала: понятие, виды. Основные мероприятия по адаптации новых сотрудников. </w:t>
            </w:r>
            <w:r w:rsidR="006D76AA">
              <w:rPr>
                <w:rFonts w:ascii="Times New Roman" w:hAnsi="Times New Roman" w:cs="Times New Roman"/>
                <w:bCs/>
                <w:i w:val="0"/>
                <w:color w:val="000000" w:themeColor="text1"/>
              </w:rPr>
              <w:t xml:space="preserve">Программа адаптации сотрудников. </w:t>
            </w:r>
            <w:r w:rsidRPr="00F3013C">
              <w:rPr>
                <w:rFonts w:ascii="Times New Roman" w:hAnsi="Times New Roman" w:cs="Times New Roman"/>
                <w:bCs/>
                <w:i w:val="0"/>
                <w:color w:val="000000" w:themeColor="text1"/>
              </w:rPr>
              <w:t>Испытательный срок.</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84754">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684754">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a8"/>
              <w:spacing w:after="0" w:line="240" w:lineRule="auto"/>
              <w:ind w:left="0"/>
              <w:jc w:val="both"/>
              <w:rPr>
                <w:rFonts w:ascii="Times New Roman" w:hAnsi="Times New Roman" w:cs="Times New Roman"/>
                <w:bCs/>
                <w:color w:val="000000" w:themeColor="text1"/>
                <w:sz w:val="24"/>
                <w:szCs w:val="24"/>
              </w:rPr>
            </w:pPr>
            <w:r w:rsidRPr="00F3013C">
              <w:rPr>
                <w:rFonts w:ascii="Times New Roman" w:hAnsi="Times New Roman" w:cs="Times New Roman"/>
                <w:b/>
                <w:bCs/>
                <w:color w:val="000000" w:themeColor="text1"/>
                <w:sz w:val="24"/>
                <w:szCs w:val="24"/>
              </w:rPr>
              <w:t>В том числе практических и лабораторных занятий</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705D1A">
            <w:pPr>
              <w:spacing w:after="0" w:line="240" w:lineRule="auto"/>
              <w:jc w:val="center"/>
              <w:rPr>
                <w:rFonts w:ascii="Times New Roman" w:hAnsi="Times New Roman" w:cs="Times New Roman"/>
                <w:bCs/>
                <w:sz w:val="24"/>
                <w:szCs w:val="24"/>
              </w:rPr>
            </w:pPr>
          </w:p>
        </w:tc>
        <w:tc>
          <w:tcPr>
            <w:tcW w:w="0" w:type="auto"/>
            <w:vMerge/>
            <w:tcBorders>
              <w:left w:val="single" w:sz="4" w:space="0" w:color="auto"/>
              <w:right w:val="single" w:sz="4" w:space="0" w:color="auto"/>
            </w:tcBorders>
            <w:vAlign w:val="center"/>
          </w:tcPr>
          <w:p w:rsidR="00F3013C" w:rsidRPr="006D76AA" w:rsidRDefault="00F3013C" w:rsidP="00705D1A">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7"/>
              <w:spacing w:before="0"/>
              <w:jc w:val="both"/>
              <w:rPr>
                <w:rFonts w:ascii="Times New Roman" w:hAnsi="Times New Roman" w:cs="Times New Roman"/>
                <w:bCs/>
                <w:i w:val="0"/>
                <w:color w:val="000000" w:themeColor="text1"/>
              </w:rPr>
            </w:pPr>
            <w:r w:rsidRPr="00F3013C">
              <w:rPr>
                <w:rFonts w:ascii="Times New Roman" w:hAnsi="Times New Roman" w:cs="Times New Roman"/>
                <w:b/>
                <w:i w:val="0"/>
                <w:color w:val="000000" w:themeColor="text1"/>
              </w:rPr>
              <w:t>Практическая работа № 16</w:t>
            </w:r>
            <w:r w:rsidRPr="00F3013C">
              <w:rPr>
                <w:rFonts w:ascii="Times New Roman" w:hAnsi="Times New Roman" w:cs="Times New Roman"/>
                <w:i w:val="0"/>
                <w:color w:val="000000" w:themeColor="text1"/>
              </w:rPr>
              <w:t xml:space="preserve">. Разработка программ адаптации сотрудников </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705D1A">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bottom w:val="single" w:sz="4" w:space="0" w:color="auto"/>
              <w:right w:val="single" w:sz="4" w:space="0" w:color="auto"/>
            </w:tcBorders>
            <w:vAlign w:val="center"/>
          </w:tcPr>
          <w:p w:rsidR="00F3013C" w:rsidRPr="006D76AA" w:rsidRDefault="00F3013C" w:rsidP="00705D1A">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val="restart"/>
            <w:tcBorders>
              <w:top w:val="single" w:sz="4" w:space="0" w:color="auto"/>
              <w:left w:val="single" w:sz="4" w:space="0" w:color="auto"/>
              <w:right w:val="single" w:sz="4" w:space="0" w:color="auto"/>
            </w:tcBorders>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t xml:space="preserve">Тема 4.4. Оценка деятельности персонала </w:t>
            </w:r>
            <w:r w:rsidR="006D76AA" w:rsidRPr="006D76AA">
              <w:rPr>
                <w:rFonts w:ascii="Times New Roman" w:hAnsi="Times New Roman" w:cs="Times New Roman"/>
                <w:b/>
                <w:bCs/>
                <w:color w:val="000000" w:themeColor="text1"/>
                <w:sz w:val="24"/>
                <w:szCs w:val="24"/>
              </w:rPr>
              <w:t>предприятия индустрии туризма и гостеприимства</w:t>
            </w: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7"/>
              <w:spacing w:before="0"/>
              <w:jc w:val="both"/>
              <w:rPr>
                <w:rFonts w:ascii="Times New Roman" w:hAnsi="Times New Roman" w:cs="Times New Roman"/>
                <w:bCs/>
                <w:i w:val="0"/>
                <w:color w:val="000000" w:themeColor="text1"/>
              </w:rPr>
            </w:pPr>
            <w:r w:rsidRPr="00F3013C">
              <w:rPr>
                <w:rFonts w:ascii="Times New Roman" w:hAnsi="Times New Roman" w:cs="Times New Roman"/>
                <w:b/>
                <w:i w:val="0"/>
                <w:color w:val="000000" w:themeColor="text1"/>
              </w:rPr>
              <w:t>Содержание учебного материала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705D1A">
            <w:pPr>
              <w:spacing w:after="0" w:line="240" w:lineRule="auto"/>
              <w:jc w:val="center"/>
              <w:rPr>
                <w:rFonts w:ascii="Times New Roman" w:hAnsi="Times New Roman" w:cs="Times New Roman"/>
                <w:bCs/>
                <w:sz w:val="24"/>
                <w:szCs w:val="24"/>
              </w:rPr>
            </w:pPr>
          </w:p>
        </w:tc>
        <w:tc>
          <w:tcPr>
            <w:tcW w:w="0" w:type="auto"/>
            <w:vMerge w:val="restart"/>
            <w:tcBorders>
              <w:top w:val="single" w:sz="4" w:space="0" w:color="auto"/>
              <w:left w:val="single" w:sz="4" w:space="0" w:color="auto"/>
              <w:right w:val="single" w:sz="4" w:space="0" w:color="auto"/>
            </w:tcBorders>
            <w:vAlign w:val="center"/>
          </w:tcPr>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01-02</w:t>
            </w:r>
          </w:p>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04-05</w:t>
            </w:r>
          </w:p>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09</w:t>
            </w:r>
          </w:p>
          <w:p w:rsidR="00F3013C" w:rsidRPr="006D76AA" w:rsidRDefault="00F3013C" w:rsidP="00F3013C">
            <w:pPr>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ЛР 22, ЛР 23</w:t>
            </w: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a8"/>
              <w:spacing w:after="0" w:line="240" w:lineRule="auto"/>
              <w:ind w:left="0"/>
              <w:jc w:val="both"/>
              <w:rPr>
                <w:rFonts w:ascii="Times New Roman" w:hAnsi="Times New Roman" w:cs="Times New Roman"/>
                <w:bCs/>
                <w:color w:val="000000" w:themeColor="text1"/>
                <w:sz w:val="24"/>
                <w:szCs w:val="24"/>
              </w:rPr>
            </w:pPr>
            <w:r w:rsidRPr="00F3013C">
              <w:rPr>
                <w:rFonts w:ascii="Times New Roman" w:hAnsi="Times New Roman" w:cs="Times New Roman"/>
                <w:bCs/>
                <w:color w:val="000000" w:themeColor="text1"/>
                <w:sz w:val="24"/>
                <w:szCs w:val="24"/>
              </w:rPr>
              <w:t>Цели и методы оценки работы персонала. Стандарты качества труда. Оценочные технологии. Центры оценки квалификаций: назначение, роль.</w:t>
            </w:r>
            <w:r w:rsidRPr="00F3013C">
              <w:rPr>
                <w:rFonts w:ascii="Times New Roman" w:hAnsi="Times New Roman" w:cs="Times New Roman"/>
                <w:color w:val="000000" w:themeColor="text1"/>
                <w:spacing w:val="-9"/>
                <w:sz w:val="24"/>
                <w:szCs w:val="24"/>
              </w:rPr>
              <w:t xml:space="preserve"> Требования, предъявляемые к </w:t>
            </w:r>
            <w:r w:rsidRPr="00F3013C">
              <w:rPr>
                <w:rFonts w:ascii="Times New Roman" w:hAnsi="Times New Roman" w:cs="Times New Roman"/>
                <w:color w:val="000000" w:themeColor="text1"/>
                <w:sz w:val="24"/>
                <w:szCs w:val="24"/>
              </w:rPr>
              <w:t xml:space="preserve">деловым, личностным, морально-этическим качествам </w:t>
            </w:r>
            <w:r w:rsidRPr="00F3013C">
              <w:rPr>
                <w:rFonts w:ascii="Times New Roman" w:hAnsi="Times New Roman" w:cs="Times New Roman"/>
                <w:color w:val="000000" w:themeColor="text1"/>
                <w:spacing w:val="-9"/>
                <w:sz w:val="24"/>
                <w:szCs w:val="24"/>
              </w:rPr>
              <w:t>руководителя структурного подразделения</w:t>
            </w:r>
            <w:r w:rsidRPr="00F3013C">
              <w:rPr>
                <w:rFonts w:ascii="Times New Roman" w:hAnsi="Times New Roman" w:cs="Times New Roman"/>
                <w:color w:val="000000" w:themeColor="text1"/>
                <w:spacing w:val="-10"/>
                <w:sz w:val="24"/>
                <w:szCs w:val="24"/>
              </w:rPr>
              <w:t>.</w:t>
            </w:r>
            <w:r w:rsidRPr="00F3013C">
              <w:rPr>
                <w:rFonts w:ascii="Times New Roman" w:hAnsi="Times New Roman" w:cs="Times New Roman"/>
                <w:color w:val="000000" w:themeColor="text1"/>
                <w:spacing w:val="-11"/>
                <w:sz w:val="24"/>
                <w:szCs w:val="24"/>
              </w:rPr>
              <w:t xml:space="preserve"> Методика оценки качеств менеджера.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705D1A">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705D1A">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a8"/>
              <w:spacing w:after="0" w:line="240" w:lineRule="auto"/>
              <w:ind w:left="0"/>
              <w:jc w:val="both"/>
              <w:rPr>
                <w:rFonts w:ascii="Times New Roman" w:hAnsi="Times New Roman" w:cs="Times New Roman"/>
                <w:bCs/>
                <w:color w:val="000000" w:themeColor="text1"/>
                <w:sz w:val="24"/>
                <w:szCs w:val="24"/>
              </w:rPr>
            </w:pPr>
            <w:r w:rsidRPr="00F3013C">
              <w:rPr>
                <w:rFonts w:ascii="Times New Roman" w:hAnsi="Times New Roman" w:cs="Times New Roman"/>
                <w:bCs/>
                <w:color w:val="000000" w:themeColor="text1"/>
                <w:sz w:val="24"/>
                <w:szCs w:val="24"/>
              </w:rPr>
              <w:t>Аттестация: цели, задачи, принципы, функции, процедуры и методы.</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705D1A">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705D1A">
            <w:pPr>
              <w:spacing w:after="0" w:line="240" w:lineRule="auto"/>
              <w:rPr>
                <w:rFonts w:ascii="Times New Roman" w:hAnsi="Times New Roman" w:cs="Times New Roman"/>
                <w:b/>
                <w:sz w:val="24"/>
                <w:szCs w:val="24"/>
              </w:rPr>
            </w:pPr>
          </w:p>
        </w:tc>
      </w:tr>
      <w:tr w:rsidR="00F3013C" w:rsidRPr="00F43C76" w:rsidTr="006D76AA">
        <w:trPr>
          <w:trHeight w:val="256"/>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7"/>
              <w:spacing w:before="0"/>
              <w:jc w:val="both"/>
              <w:rPr>
                <w:rFonts w:ascii="Times New Roman" w:hAnsi="Times New Roman" w:cs="Times New Roman"/>
                <w:bCs/>
                <w:i w:val="0"/>
                <w:color w:val="000000" w:themeColor="text1"/>
              </w:rPr>
            </w:pPr>
            <w:r w:rsidRPr="00F3013C">
              <w:rPr>
                <w:rFonts w:ascii="Times New Roman" w:hAnsi="Times New Roman" w:cs="Times New Roman"/>
                <w:b/>
                <w:bCs/>
                <w:i w:val="0"/>
                <w:color w:val="000000" w:themeColor="text1"/>
              </w:rPr>
              <w:t>В том числе практических и лабораторных занятий</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705D1A">
            <w:pPr>
              <w:spacing w:after="0" w:line="240" w:lineRule="auto"/>
              <w:jc w:val="center"/>
              <w:rPr>
                <w:rFonts w:ascii="Times New Roman" w:hAnsi="Times New Roman" w:cs="Times New Roman"/>
                <w:bCs/>
                <w:sz w:val="24"/>
                <w:szCs w:val="24"/>
              </w:rPr>
            </w:pPr>
          </w:p>
        </w:tc>
        <w:tc>
          <w:tcPr>
            <w:tcW w:w="0" w:type="auto"/>
            <w:vMerge/>
            <w:tcBorders>
              <w:left w:val="single" w:sz="4" w:space="0" w:color="auto"/>
              <w:right w:val="single" w:sz="4" w:space="0" w:color="auto"/>
            </w:tcBorders>
            <w:vAlign w:val="center"/>
          </w:tcPr>
          <w:p w:rsidR="00F3013C" w:rsidRPr="006D76AA" w:rsidRDefault="00F3013C" w:rsidP="00705D1A">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a8"/>
              <w:spacing w:after="0" w:line="240" w:lineRule="auto"/>
              <w:ind w:left="0"/>
              <w:jc w:val="both"/>
              <w:rPr>
                <w:rFonts w:ascii="Times New Roman" w:hAnsi="Times New Roman" w:cs="Times New Roman"/>
                <w:bCs/>
                <w:color w:val="000000" w:themeColor="text1"/>
                <w:sz w:val="24"/>
                <w:szCs w:val="24"/>
                <w:highlight w:val="yellow"/>
              </w:rPr>
            </w:pPr>
            <w:r w:rsidRPr="00F3013C">
              <w:rPr>
                <w:rFonts w:ascii="Times New Roman" w:hAnsi="Times New Roman" w:cs="Times New Roman"/>
                <w:b/>
                <w:color w:val="000000" w:themeColor="text1"/>
                <w:sz w:val="24"/>
                <w:szCs w:val="24"/>
              </w:rPr>
              <w:t>Практическая работа № 17.</w:t>
            </w:r>
            <w:r w:rsidRPr="00F3013C">
              <w:rPr>
                <w:rFonts w:ascii="Times New Roman" w:hAnsi="Times New Roman" w:cs="Times New Roman"/>
                <w:color w:val="000000" w:themeColor="text1"/>
                <w:sz w:val="24"/>
                <w:szCs w:val="24"/>
              </w:rPr>
              <w:t xml:space="preserve"> </w:t>
            </w:r>
            <w:r w:rsidRPr="00F3013C">
              <w:rPr>
                <w:rFonts w:ascii="Times New Roman" w:hAnsi="Times New Roman" w:cs="Times New Roman"/>
                <w:bCs/>
                <w:color w:val="000000" w:themeColor="text1"/>
                <w:sz w:val="24"/>
                <w:szCs w:val="24"/>
              </w:rPr>
              <w:t xml:space="preserve">Деловая игра «Проведение аттестации сотрудников </w:t>
            </w:r>
            <w:r w:rsidR="006D76AA" w:rsidRPr="006D76AA">
              <w:rPr>
                <w:rFonts w:ascii="Times New Roman" w:hAnsi="Times New Roman" w:cs="Times New Roman"/>
                <w:bCs/>
                <w:color w:val="000000" w:themeColor="text1"/>
                <w:sz w:val="24"/>
                <w:szCs w:val="24"/>
              </w:rPr>
              <w:t>предприятия индустрии туризма и гостеприимства</w:t>
            </w:r>
            <w:r w:rsidRPr="00F3013C">
              <w:rPr>
                <w:rFonts w:ascii="Times New Roman" w:hAnsi="Times New Roman" w:cs="Times New Roman"/>
                <w:bCs/>
                <w:color w:val="000000" w:themeColor="text1"/>
                <w:sz w:val="24"/>
                <w:szCs w:val="24"/>
              </w:rPr>
              <w:t>»</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705D1A">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705D1A">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bottom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a8"/>
              <w:spacing w:after="0" w:line="240" w:lineRule="auto"/>
              <w:ind w:left="0"/>
              <w:jc w:val="both"/>
              <w:rPr>
                <w:rFonts w:ascii="Times New Roman" w:hAnsi="Times New Roman" w:cs="Times New Roman"/>
                <w:bCs/>
                <w:color w:val="000000" w:themeColor="text1"/>
                <w:sz w:val="24"/>
                <w:szCs w:val="24"/>
                <w:highlight w:val="yellow"/>
              </w:rPr>
            </w:pPr>
            <w:r w:rsidRPr="00F3013C">
              <w:rPr>
                <w:rFonts w:ascii="Times New Roman" w:hAnsi="Times New Roman" w:cs="Times New Roman"/>
                <w:b/>
                <w:color w:val="000000" w:themeColor="text1"/>
                <w:sz w:val="24"/>
                <w:szCs w:val="24"/>
              </w:rPr>
              <w:t>Практическая работа № 18.</w:t>
            </w:r>
            <w:r w:rsidRPr="00F3013C">
              <w:rPr>
                <w:rFonts w:ascii="Times New Roman" w:hAnsi="Times New Roman" w:cs="Times New Roman"/>
                <w:color w:val="000000" w:themeColor="text1"/>
                <w:sz w:val="24"/>
                <w:szCs w:val="24"/>
              </w:rPr>
              <w:t xml:space="preserve"> </w:t>
            </w:r>
            <w:r w:rsidRPr="00F3013C">
              <w:rPr>
                <w:rFonts w:ascii="Times New Roman" w:hAnsi="Times New Roman" w:cs="Times New Roman"/>
                <w:bCs/>
                <w:color w:val="000000" w:themeColor="text1"/>
                <w:sz w:val="24"/>
                <w:szCs w:val="24"/>
              </w:rPr>
              <w:t xml:space="preserve">Деловая игра «Прием на работу сотрудников </w:t>
            </w:r>
            <w:r w:rsidR="006D76AA" w:rsidRPr="006D76AA">
              <w:rPr>
                <w:rFonts w:ascii="Times New Roman" w:hAnsi="Times New Roman" w:cs="Times New Roman"/>
                <w:bCs/>
                <w:color w:val="000000" w:themeColor="text1"/>
                <w:sz w:val="24"/>
                <w:szCs w:val="24"/>
              </w:rPr>
              <w:t>предприятия индустрии туризма и гостеприимства</w:t>
            </w:r>
            <w:r w:rsidRPr="00F3013C">
              <w:rPr>
                <w:rFonts w:ascii="Times New Roman" w:hAnsi="Times New Roman" w:cs="Times New Roman"/>
                <w:bCs/>
                <w:color w:val="000000" w:themeColor="text1"/>
                <w:sz w:val="24"/>
                <w:szCs w:val="24"/>
              </w:rPr>
              <w:t>»</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705D1A">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705D1A">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val="restart"/>
            <w:tcBorders>
              <w:top w:val="single" w:sz="4" w:space="0" w:color="auto"/>
              <w:left w:val="single" w:sz="4" w:space="0" w:color="auto"/>
              <w:right w:val="single" w:sz="4" w:space="0" w:color="auto"/>
            </w:tcBorders>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t>Тема 4.5. Обучение и развитие персонала гостиницы</w:t>
            </w: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7"/>
              <w:spacing w:before="0"/>
              <w:jc w:val="both"/>
              <w:rPr>
                <w:rFonts w:ascii="Times New Roman" w:hAnsi="Times New Roman" w:cs="Times New Roman"/>
                <w:bCs/>
                <w:i w:val="0"/>
                <w:color w:val="000000" w:themeColor="text1"/>
              </w:rPr>
            </w:pPr>
            <w:r w:rsidRPr="00F3013C">
              <w:rPr>
                <w:rFonts w:ascii="Times New Roman" w:hAnsi="Times New Roman" w:cs="Times New Roman"/>
                <w:b/>
                <w:i w:val="0"/>
                <w:color w:val="000000" w:themeColor="text1"/>
              </w:rPr>
              <w:t>Содержание учебного материала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705D1A">
            <w:pPr>
              <w:spacing w:after="0" w:line="240" w:lineRule="auto"/>
              <w:jc w:val="center"/>
              <w:rPr>
                <w:rFonts w:ascii="Times New Roman" w:hAnsi="Times New Roman" w:cs="Times New Roman"/>
                <w:bCs/>
                <w:sz w:val="24"/>
                <w:szCs w:val="24"/>
              </w:rPr>
            </w:pPr>
          </w:p>
        </w:tc>
        <w:tc>
          <w:tcPr>
            <w:tcW w:w="0" w:type="auto"/>
            <w:vMerge w:val="restart"/>
            <w:tcBorders>
              <w:left w:val="single" w:sz="4" w:space="0" w:color="auto"/>
              <w:right w:val="single" w:sz="4" w:space="0" w:color="auto"/>
            </w:tcBorders>
            <w:vAlign w:val="center"/>
          </w:tcPr>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01-02</w:t>
            </w:r>
          </w:p>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04-05</w:t>
            </w:r>
          </w:p>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09</w:t>
            </w:r>
          </w:p>
          <w:p w:rsidR="00F3013C" w:rsidRPr="006D76AA" w:rsidRDefault="00F3013C" w:rsidP="00F3013C">
            <w:pPr>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ЛР 15, ЛР 20, ЛР 21, ЛР 22, ЛР 23</w:t>
            </w:r>
          </w:p>
        </w:tc>
      </w:tr>
      <w:tr w:rsidR="00F3013C" w:rsidRPr="00F43C76" w:rsidTr="006D76AA">
        <w:trPr>
          <w:trHeight w:val="20"/>
        </w:trPr>
        <w:tc>
          <w:tcPr>
            <w:tcW w:w="849" w:type="pct"/>
            <w:vMerge/>
            <w:tcBorders>
              <w:left w:val="single" w:sz="4" w:space="0" w:color="auto"/>
              <w:right w:val="single" w:sz="4" w:space="0" w:color="auto"/>
            </w:tcBorders>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7"/>
              <w:spacing w:before="0"/>
              <w:jc w:val="both"/>
              <w:rPr>
                <w:rFonts w:ascii="Times New Roman" w:hAnsi="Times New Roman" w:cs="Times New Roman"/>
                <w:b/>
                <w:i w:val="0"/>
                <w:color w:val="000000" w:themeColor="text1"/>
              </w:rPr>
            </w:pPr>
            <w:r w:rsidRPr="00F3013C">
              <w:rPr>
                <w:rFonts w:ascii="Times New Roman" w:hAnsi="Times New Roman" w:cs="Times New Roman"/>
                <w:bCs/>
                <w:i w:val="0"/>
                <w:color w:val="000000" w:themeColor="text1"/>
              </w:rPr>
              <w:t xml:space="preserve">Обучение сотрудников: цели, виды, формы и методы обучения, используемые в </w:t>
            </w:r>
            <w:r w:rsidR="006D76AA" w:rsidRPr="006D76AA">
              <w:rPr>
                <w:rFonts w:ascii="Times New Roman" w:hAnsi="Times New Roman" w:cs="Times New Roman"/>
                <w:bCs/>
                <w:i w:val="0"/>
                <w:color w:val="000000" w:themeColor="text1"/>
              </w:rPr>
              <w:t xml:space="preserve">индустрии туризма и гостеприимства </w:t>
            </w:r>
            <w:r w:rsidRPr="00F3013C">
              <w:rPr>
                <w:rFonts w:ascii="Times New Roman" w:hAnsi="Times New Roman" w:cs="Times New Roman"/>
                <w:bCs/>
                <w:i w:val="0"/>
                <w:color w:val="000000" w:themeColor="text1"/>
              </w:rPr>
              <w:t>в России и за рубежом. Оценка эффективности обучения персонала</w:t>
            </w:r>
            <w:r w:rsidR="006D76AA">
              <w:rPr>
                <w:rFonts w:ascii="Times New Roman" w:hAnsi="Times New Roman" w:cs="Times New Roman"/>
                <w:bCs/>
                <w:i w:val="0"/>
                <w:color w:val="000000" w:themeColor="text1"/>
              </w:rPr>
              <w:t>. Профессионально-</w:t>
            </w:r>
            <w:r w:rsidRPr="00F3013C">
              <w:rPr>
                <w:rFonts w:ascii="Times New Roman" w:hAnsi="Times New Roman" w:cs="Times New Roman"/>
                <w:bCs/>
                <w:i w:val="0"/>
                <w:color w:val="000000" w:themeColor="text1"/>
              </w:rPr>
              <w:t xml:space="preserve">должностное продвижение и построение карьеры в </w:t>
            </w:r>
            <w:r w:rsidR="006D76AA" w:rsidRPr="006D76AA">
              <w:rPr>
                <w:rFonts w:ascii="Times New Roman" w:hAnsi="Times New Roman" w:cs="Times New Roman"/>
                <w:bCs/>
                <w:i w:val="0"/>
                <w:color w:val="000000" w:themeColor="text1"/>
              </w:rPr>
              <w:t xml:space="preserve"> индустрии туризма и гостеприимства</w:t>
            </w:r>
            <w:r w:rsidRPr="00F3013C">
              <w:rPr>
                <w:rFonts w:ascii="Times New Roman" w:hAnsi="Times New Roman" w:cs="Times New Roman"/>
                <w:bCs/>
                <w:i w:val="0"/>
                <w:color w:val="000000" w:themeColor="text1"/>
              </w:rPr>
              <w:t>. Принципы формирования кадрового резерва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705D1A">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bottom w:val="single" w:sz="4" w:space="0" w:color="auto"/>
              <w:right w:val="single" w:sz="4" w:space="0" w:color="auto"/>
            </w:tcBorders>
            <w:vAlign w:val="center"/>
          </w:tcPr>
          <w:p w:rsidR="00F3013C" w:rsidRPr="006D76AA" w:rsidRDefault="00F3013C" w:rsidP="00705D1A">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7"/>
              <w:spacing w:before="0"/>
              <w:jc w:val="center"/>
              <w:rPr>
                <w:rFonts w:ascii="Times New Roman" w:hAnsi="Times New Roman" w:cs="Times New Roman"/>
                <w:b/>
                <w:bCs/>
                <w:i w:val="0"/>
                <w:color w:val="000000" w:themeColor="text1"/>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F3013C">
            <w:pPr>
              <w:pStyle w:val="7"/>
              <w:spacing w:before="0"/>
              <w:jc w:val="center"/>
              <w:rPr>
                <w:rFonts w:ascii="Times New Roman" w:hAnsi="Times New Roman" w:cs="Times New Roman"/>
                <w:b/>
                <w:bCs/>
                <w:i w:val="0"/>
                <w:color w:val="000000" w:themeColor="text1"/>
              </w:rPr>
            </w:pPr>
            <w:r w:rsidRPr="00F3013C">
              <w:rPr>
                <w:rFonts w:ascii="Times New Roman" w:hAnsi="Times New Roman" w:cs="Times New Roman"/>
                <w:b/>
                <w:bCs/>
                <w:i w:val="0"/>
                <w:color w:val="000000" w:themeColor="text1"/>
              </w:rPr>
              <w:t>Раздел 5. Эффективность менеджмента туризма и гостеприимства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3471E7">
            <w:pPr>
              <w:pStyle w:val="7"/>
              <w:rPr>
                <w:rFonts w:ascii="Times New Roman" w:hAnsi="Times New Roman" w:cs="Times New Roman"/>
                <w:bCs/>
              </w:rPr>
            </w:pPr>
          </w:p>
        </w:tc>
        <w:tc>
          <w:tcPr>
            <w:tcW w:w="0" w:type="auto"/>
            <w:tcBorders>
              <w:top w:val="single" w:sz="4" w:space="0" w:color="auto"/>
              <w:left w:val="single" w:sz="4" w:space="0" w:color="auto"/>
              <w:bottom w:val="single" w:sz="4" w:space="0" w:color="auto"/>
              <w:right w:val="single" w:sz="4" w:space="0" w:color="auto"/>
            </w:tcBorders>
            <w:vAlign w:val="center"/>
          </w:tcPr>
          <w:p w:rsidR="00F3013C" w:rsidRPr="006D76AA" w:rsidRDefault="00F3013C" w:rsidP="00705D1A">
            <w:pPr>
              <w:spacing w:after="0" w:line="240" w:lineRule="auto"/>
              <w:rPr>
                <w:rFonts w:ascii="Times New Roman" w:hAnsi="Times New Roman" w:cs="Times New Roman"/>
                <w:b/>
                <w:sz w:val="24"/>
                <w:szCs w:val="24"/>
              </w:rPr>
            </w:pPr>
          </w:p>
        </w:tc>
      </w:tr>
      <w:tr w:rsidR="00705D1A" w:rsidRPr="00F43C76" w:rsidTr="006D76AA">
        <w:trPr>
          <w:trHeight w:val="20"/>
        </w:trPr>
        <w:tc>
          <w:tcPr>
            <w:tcW w:w="849" w:type="pct"/>
            <w:vMerge w:val="restart"/>
            <w:tcBorders>
              <w:top w:val="single" w:sz="4" w:space="0" w:color="auto"/>
              <w:left w:val="single" w:sz="4" w:space="0" w:color="auto"/>
              <w:bottom w:val="single" w:sz="4" w:space="0" w:color="auto"/>
              <w:right w:val="single" w:sz="4" w:space="0" w:color="auto"/>
            </w:tcBorders>
            <w:vAlign w:val="center"/>
            <w:hideMark/>
          </w:tcPr>
          <w:p w:rsidR="00705D1A" w:rsidRPr="00F3013C" w:rsidRDefault="00705D1A" w:rsidP="006D76AA">
            <w:pPr>
              <w:spacing w:after="0" w:line="240" w:lineRule="auto"/>
              <w:jc w:val="center"/>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t>Тема 5.1.</w:t>
            </w:r>
            <w:r w:rsidRPr="00F3013C">
              <w:rPr>
                <w:rFonts w:ascii="Times New Roman" w:hAnsi="Times New Roman" w:cs="Times New Roman"/>
                <w:color w:val="000000" w:themeColor="text1"/>
                <w:sz w:val="24"/>
                <w:szCs w:val="24"/>
              </w:rPr>
              <w:t xml:space="preserve"> </w:t>
            </w:r>
            <w:r w:rsidRPr="00F3013C">
              <w:rPr>
                <w:rFonts w:ascii="Times New Roman" w:hAnsi="Times New Roman" w:cs="Times New Roman"/>
                <w:b/>
                <w:bCs/>
                <w:color w:val="000000" w:themeColor="text1"/>
                <w:sz w:val="24"/>
                <w:szCs w:val="24"/>
              </w:rPr>
              <w:t>Понятие эффективности менеджмента в туризме и гостеприимстве</w:t>
            </w:r>
          </w:p>
        </w:tc>
        <w:tc>
          <w:tcPr>
            <w:tcW w:w="3221" w:type="pct"/>
            <w:tcBorders>
              <w:top w:val="single" w:sz="4" w:space="0" w:color="auto"/>
              <w:left w:val="single" w:sz="4" w:space="0" w:color="auto"/>
              <w:bottom w:val="single" w:sz="4" w:space="0" w:color="auto"/>
              <w:right w:val="single" w:sz="4" w:space="0" w:color="auto"/>
            </w:tcBorders>
            <w:hideMark/>
          </w:tcPr>
          <w:p w:rsidR="00705D1A" w:rsidRPr="00F3013C" w:rsidRDefault="00705D1A" w:rsidP="006D76AA">
            <w:pPr>
              <w:spacing w:after="0" w:line="240" w:lineRule="auto"/>
              <w:jc w:val="both"/>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t>Содержание учебного материала</w:t>
            </w:r>
          </w:p>
        </w:tc>
        <w:tc>
          <w:tcPr>
            <w:tcW w:w="343" w:type="pct"/>
            <w:tcBorders>
              <w:top w:val="single" w:sz="4" w:space="0" w:color="auto"/>
              <w:left w:val="single" w:sz="4" w:space="0" w:color="auto"/>
              <w:bottom w:val="single" w:sz="4" w:space="0" w:color="auto"/>
              <w:right w:val="single" w:sz="4" w:space="0" w:color="auto"/>
            </w:tcBorders>
            <w:vAlign w:val="center"/>
            <w:hideMark/>
          </w:tcPr>
          <w:p w:rsidR="00705D1A" w:rsidRPr="006D76AA" w:rsidRDefault="00705D1A" w:rsidP="00705D1A">
            <w:pPr>
              <w:spacing w:after="0" w:line="240" w:lineRule="auto"/>
              <w:jc w:val="center"/>
              <w:rPr>
                <w:rFonts w:ascii="Times New Roman" w:hAnsi="Times New Roman" w:cs="Times New Roman"/>
                <w:bCs/>
                <w:sz w:val="24"/>
                <w:szCs w:val="24"/>
              </w:rPr>
            </w:pPr>
          </w:p>
        </w:tc>
        <w:tc>
          <w:tcPr>
            <w:tcW w:w="588" w:type="pct"/>
            <w:vMerge w:val="restart"/>
            <w:tcBorders>
              <w:top w:val="single" w:sz="4" w:space="0" w:color="auto"/>
              <w:left w:val="single" w:sz="4" w:space="0" w:color="auto"/>
              <w:bottom w:val="single" w:sz="4" w:space="0" w:color="auto"/>
              <w:right w:val="single" w:sz="4" w:space="0" w:color="auto"/>
            </w:tcBorders>
          </w:tcPr>
          <w:p w:rsidR="00705D1A" w:rsidRPr="006D76AA" w:rsidRDefault="00705D1A" w:rsidP="00705D1A">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01-02</w:t>
            </w:r>
          </w:p>
          <w:p w:rsidR="00705D1A" w:rsidRPr="006D76AA" w:rsidRDefault="00705D1A" w:rsidP="00705D1A">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04-05</w:t>
            </w:r>
          </w:p>
          <w:p w:rsidR="00705D1A" w:rsidRPr="006D76AA" w:rsidRDefault="00705D1A" w:rsidP="00705D1A">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09</w:t>
            </w:r>
          </w:p>
          <w:p w:rsidR="00705D1A" w:rsidRPr="006D76AA" w:rsidRDefault="00F3013C" w:rsidP="00705D1A">
            <w:pPr>
              <w:spacing w:after="0" w:line="240" w:lineRule="auto"/>
              <w:jc w:val="center"/>
              <w:rPr>
                <w:rFonts w:ascii="Times New Roman" w:hAnsi="Times New Roman" w:cs="Times New Roman"/>
                <w:b/>
                <w:sz w:val="24"/>
                <w:szCs w:val="24"/>
              </w:rPr>
            </w:pPr>
            <w:r w:rsidRPr="006D76AA">
              <w:rPr>
                <w:rFonts w:ascii="Times New Roman" w:hAnsi="Times New Roman" w:cs="Times New Roman"/>
                <w:sz w:val="24"/>
                <w:szCs w:val="24"/>
              </w:rPr>
              <w:t>ЛР 20, ЛР 21, ЛР 22, ЛР 23</w:t>
            </w:r>
          </w:p>
        </w:tc>
      </w:tr>
      <w:tr w:rsidR="00705D1A" w:rsidRPr="00F43C76" w:rsidTr="006D76AA">
        <w:trPr>
          <w:trHeight w:val="20"/>
        </w:trPr>
        <w:tc>
          <w:tcPr>
            <w:tcW w:w="849" w:type="pct"/>
            <w:vMerge/>
            <w:tcBorders>
              <w:top w:val="single" w:sz="4" w:space="0" w:color="auto"/>
              <w:left w:val="single" w:sz="4" w:space="0" w:color="auto"/>
              <w:bottom w:val="single" w:sz="4" w:space="0" w:color="auto"/>
              <w:right w:val="single" w:sz="4" w:space="0" w:color="auto"/>
            </w:tcBorders>
            <w:vAlign w:val="center"/>
          </w:tcPr>
          <w:p w:rsidR="00705D1A" w:rsidRPr="00F3013C" w:rsidRDefault="00705D1A"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705D1A" w:rsidRPr="00F3013C" w:rsidRDefault="00705D1A" w:rsidP="006D76AA">
            <w:pPr>
              <w:spacing w:after="0" w:line="240" w:lineRule="auto"/>
              <w:jc w:val="both"/>
              <w:rPr>
                <w:rFonts w:ascii="Times New Roman" w:hAnsi="Times New Roman" w:cs="Times New Roman"/>
                <w:bCs/>
                <w:color w:val="000000" w:themeColor="text1"/>
                <w:sz w:val="24"/>
                <w:szCs w:val="24"/>
              </w:rPr>
            </w:pPr>
            <w:r w:rsidRPr="00F3013C">
              <w:rPr>
                <w:rFonts w:ascii="Times New Roman" w:hAnsi="Times New Roman" w:cs="Times New Roman"/>
                <w:bCs/>
                <w:color w:val="000000" w:themeColor="text1"/>
                <w:sz w:val="24"/>
                <w:szCs w:val="24"/>
              </w:rPr>
              <w:t>Понятие эффективности менеджмента в туризме.</w:t>
            </w:r>
            <w:r w:rsidRPr="00F3013C">
              <w:rPr>
                <w:rFonts w:ascii="Times New Roman" w:hAnsi="Times New Roman" w:cs="Times New Roman"/>
                <w:color w:val="000000" w:themeColor="text1"/>
                <w:sz w:val="24"/>
                <w:szCs w:val="24"/>
              </w:rPr>
              <w:t xml:space="preserve"> </w:t>
            </w:r>
            <w:r w:rsidRPr="00F3013C">
              <w:rPr>
                <w:rFonts w:ascii="Times New Roman" w:hAnsi="Times New Roman" w:cs="Times New Roman"/>
                <w:bCs/>
                <w:color w:val="000000" w:themeColor="text1"/>
                <w:sz w:val="24"/>
                <w:szCs w:val="24"/>
              </w:rPr>
              <w:t>Потребитель  как важнейший элемент эффективности. Формирование эффективной организационной структуры туризма и гостеприимства.  Социальная эффективность менеджмента туризма и гостеприимства</w:t>
            </w:r>
          </w:p>
        </w:tc>
        <w:tc>
          <w:tcPr>
            <w:tcW w:w="343" w:type="pct"/>
            <w:tcBorders>
              <w:top w:val="single" w:sz="4" w:space="0" w:color="auto"/>
              <w:left w:val="single" w:sz="4" w:space="0" w:color="auto"/>
              <w:bottom w:val="single" w:sz="4" w:space="0" w:color="auto"/>
              <w:right w:val="single" w:sz="4" w:space="0" w:color="auto"/>
            </w:tcBorders>
            <w:vAlign w:val="center"/>
          </w:tcPr>
          <w:p w:rsidR="00705D1A" w:rsidRPr="006D76AA" w:rsidRDefault="00705D1A" w:rsidP="00705D1A">
            <w:pPr>
              <w:spacing w:after="0" w:line="240" w:lineRule="auto"/>
              <w:jc w:val="center"/>
              <w:rPr>
                <w:rFonts w:ascii="Times New Roman" w:hAnsi="Times New Roman" w:cs="Times New Roman"/>
                <w:bCs/>
                <w:iCs/>
                <w:sz w:val="24"/>
                <w:szCs w:val="24"/>
              </w:rPr>
            </w:pPr>
            <w:r w:rsidRPr="006D76AA">
              <w:rPr>
                <w:rFonts w:ascii="Times New Roman" w:hAnsi="Times New Roman" w:cs="Times New Roman"/>
                <w:bCs/>
                <w:iCs/>
                <w:sz w:val="24"/>
                <w:szCs w:val="24"/>
              </w:rPr>
              <w:t>2</w:t>
            </w:r>
          </w:p>
        </w:tc>
        <w:tc>
          <w:tcPr>
            <w:tcW w:w="588" w:type="pct"/>
            <w:vMerge/>
            <w:tcBorders>
              <w:top w:val="single" w:sz="4" w:space="0" w:color="auto"/>
              <w:left w:val="single" w:sz="4" w:space="0" w:color="auto"/>
              <w:bottom w:val="single" w:sz="4" w:space="0" w:color="auto"/>
              <w:right w:val="single" w:sz="4" w:space="0" w:color="auto"/>
            </w:tcBorders>
          </w:tcPr>
          <w:p w:rsidR="00705D1A" w:rsidRPr="006D76AA" w:rsidRDefault="00705D1A" w:rsidP="00705D1A">
            <w:pPr>
              <w:suppressAutoHyphens/>
              <w:spacing w:after="0" w:line="240" w:lineRule="auto"/>
              <w:jc w:val="center"/>
              <w:rPr>
                <w:rFonts w:ascii="Times New Roman" w:hAnsi="Times New Roman" w:cs="Times New Roman"/>
                <w:sz w:val="24"/>
                <w:szCs w:val="24"/>
              </w:rPr>
            </w:pPr>
          </w:p>
        </w:tc>
      </w:tr>
      <w:tr w:rsidR="00705D1A" w:rsidRPr="00F43C76" w:rsidTr="006D76AA">
        <w:trPr>
          <w:trHeight w:val="20"/>
        </w:trPr>
        <w:tc>
          <w:tcPr>
            <w:tcW w:w="849" w:type="pct"/>
            <w:vMerge w:val="restart"/>
            <w:tcBorders>
              <w:top w:val="single" w:sz="4" w:space="0" w:color="auto"/>
              <w:left w:val="single" w:sz="4" w:space="0" w:color="auto"/>
              <w:bottom w:val="single" w:sz="4" w:space="0" w:color="auto"/>
              <w:right w:val="single" w:sz="4" w:space="0" w:color="auto"/>
            </w:tcBorders>
            <w:vAlign w:val="center"/>
          </w:tcPr>
          <w:p w:rsidR="00705D1A" w:rsidRPr="00F3013C" w:rsidRDefault="00705D1A" w:rsidP="006D76AA">
            <w:pPr>
              <w:spacing w:after="0" w:line="240" w:lineRule="auto"/>
              <w:jc w:val="center"/>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t>Тема 5.2.</w:t>
            </w:r>
            <w:r w:rsidRPr="00F3013C">
              <w:rPr>
                <w:rFonts w:ascii="Times New Roman" w:hAnsi="Times New Roman" w:cs="Times New Roman"/>
                <w:color w:val="000000" w:themeColor="text1"/>
                <w:sz w:val="24"/>
                <w:szCs w:val="24"/>
              </w:rPr>
              <w:t xml:space="preserve"> </w:t>
            </w:r>
            <w:r w:rsidRPr="00F3013C">
              <w:rPr>
                <w:rFonts w:ascii="Times New Roman" w:hAnsi="Times New Roman" w:cs="Times New Roman"/>
                <w:b/>
                <w:bCs/>
                <w:color w:val="000000" w:themeColor="text1"/>
                <w:sz w:val="24"/>
                <w:szCs w:val="24"/>
              </w:rPr>
              <w:t>Экономическая эффективность</w:t>
            </w:r>
          </w:p>
        </w:tc>
        <w:tc>
          <w:tcPr>
            <w:tcW w:w="3221" w:type="pct"/>
            <w:tcBorders>
              <w:top w:val="single" w:sz="4" w:space="0" w:color="auto"/>
              <w:left w:val="single" w:sz="4" w:space="0" w:color="auto"/>
              <w:bottom w:val="single" w:sz="4" w:space="0" w:color="auto"/>
              <w:right w:val="single" w:sz="4" w:space="0" w:color="auto"/>
            </w:tcBorders>
          </w:tcPr>
          <w:p w:rsidR="00705D1A" w:rsidRPr="00F3013C" w:rsidRDefault="00705D1A" w:rsidP="006D76AA">
            <w:pPr>
              <w:spacing w:after="0" w:line="240" w:lineRule="auto"/>
              <w:jc w:val="both"/>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t>Содержание учебного материала</w:t>
            </w:r>
          </w:p>
        </w:tc>
        <w:tc>
          <w:tcPr>
            <w:tcW w:w="343" w:type="pct"/>
            <w:tcBorders>
              <w:top w:val="single" w:sz="4" w:space="0" w:color="auto"/>
              <w:left w:val="single" w:sz="4" w:space="0" w:color="auto"/>
              <w:bottom w:val="single" w:sz="4" w:space="0" w:color="auto"/>
              <w:right w:val="single" w:sz="4" w:space="0" w:color="auto"/>
            </w:tcBorders>
            <w:vAlign w:val="center"/>
          </w:tcPr>
          <w:p w:rsidR="00705D1A" w:rsidRPr="006D76AA" w:rsidRDefault="00705D1A" w:rsidP="00705D1A">
            <w:pPr>
              <w:spacing w:after="0" w:line="240" w:lineRule="auto"/>
              <w:jc w:val="center"/>
              <w:rPr>
                <w:rFonts w:ascii="Times New Roman" w:hAnsi="Times New Roman" w:cs="Times New Roman"/>
                <w:bCs/>
                <w:iCs/>
                <w:sz w:val="24"/>
                <w:szCs w:val="24"/>
              </w:rPr>
            </w:pPr>
          </w:p>
        </w:tc>
        <w:tc>
          <w:tcPr>
            <w:tcW w:w="588" w:type="pct"/>
            <w:vMerge/>
            <w:tcBorders>
              <w:top w:val="single" w:sz="4" w:space="0" w:color="auto"/>
              <w:left w:val="single" w:sz="4" w:space="0" w:color="auto"/>
              <w:bottom w:val="single" w:sz="4" w:space="0" w:color="auto"/>
              <w:right w:val="single" w:sz="4" w:space="0" w:color="auto"/>
            </w:tcBorders>
          </w:tcPr>
          <w:p w:rsidR="00705D1A" w:rsidRPr="006D76AA" w:rsidRDefault="00705D1A" w:rsidP="00705D1A">
            <w:pPr>
              <w:suppressAutoHyphens/>
              <w:spacing w:after="0" w:line="240" w:lineRule="auto"/>
              <w:jc w:val="center"/>
              <w:rPr>
                <w:rFonts w:ascii="Times New Roman" w:hAnsi="Times New Roman" w:cs="Times New Roman"/>
                <w:sz w:val="24"/>
                <w:szCs w:val="24"/>
              </w:rPr>
            </w:pPr>
          </w:p>
        </w:tc>
      </w:tr>
      <w:tr w:rsidR="00705D1A" w:rsidRPr="00F43C76" w:rsidTr="006D76AA">
        <w:trPr>
          <w:trHeight w:val="20"/>
        </w:trPr>
        <w:tc>
          <w:tcPr>
            <w:tcW w:w="849" w:type="pct"/>
            <w:vMerge/>
            <w:tcBorders>
              <w:top w:val="single" w:sz="4" w:space="0" w:color="auto"/>
              <w:left w:val="single" w:sz="4" w:space="0" w:color="auto"/>
              <w:bottom w:val="single" w:sz="4" w:space="0" w:color="auto"/>
              <w:right w:val="single" w:sz="4" w:space="0" w:color="auto"/>
            </w:tcBorders>
            <w:vAlign w:val="center"/>
            <w:hideMark/>
          </w:tcPr>
          <w:p w:rsidR="00705D1A" w:rsidRPr="00F3013C" w:rsidRDefault="00705D1A"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705D1A" w:rsidRPr="00F3013C" w:rsidRDefault="00705D1A" w:rsidP="006D76AA">
            <w:pPr>
              <w:spacing w:after="0" w:line="240" w:lineRule="auto"/>
              <w:jc w:val="both"/>
              <w:rPr>
                <w:rFonts w:ascii="Times New Roman" w:hAnsi="Times New Roman" w:cs="Times New Roman"/>
                <w:color w:val="000000" w:themeColor="text1"/>
                <w:sz w:val="24"/>
                <w:szCs w:val="24"/>
              </w:rPr>
            </w:pPr>
            <w:r w:rsidRPr="00F3013C">
              <w:rPr>
                <w:rFonts w:ascii="Times New Roman" w:hAnsi="Times New Roman" w:cs="Times New Roman"/>
                <w:color w:val="000000" w:themeColor="text1"/>
                <w:sz w:val="24"/>
                <w:szCs w:val="24"/>
              </w:rPr>
              <w:t>Экономическая эффективность менеджмента туризма и гостеприимства.  Характеристика расходов посетителей в стране пребывания. Измерение экономической эффективности туризма и гостеприимства. Определение издержек, связанных с туризмом и гостеприимством</w:t>
            </w:r>
          </w:p>
        </w:tc>
        <w:tc>
          <w:tcPr>
            <w:tcW w:w="343" w:type="pct"/>
            <w:tcBorders>
              <w:top w:val="single" w:sz="4" w:space="0" w:color="auto"/>
              <w:left w:val="single" w:sz="4" w:space="0" w:color="auto"/>
              <w:right w:val="single" w:sz="4" w:space="0" w:color="auto"/>
            </w:tcBorders>
            <w:vAlign w:val="center"/>
            <w:hideMark/>
          </w:tcPr>
          <w:p w:rsidR="00705D1A" w:rsidRPr="006D76AA" w:rsidRDefault="00705D1A" w:rsidP="00705D1A">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5D1A" w:rsidRPr="006D76AA" w:rsidRDefault="00705D1A" w:rsidP="00705D1A">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r w:rsidRPr="00F3013C">
              <w:rPr>
                <w:rFonts w:ascii="Times New Roman" w:hAnsi="Times New Roman" w:cs="Times New Roman"/>
                <w:b/>
                <w:color w:val="000000" w:themeColor="text1"/>
                <w:sz w:val="24"/>
                <w:szCs w:val="24"/>
              </w:rPr>
              <w:t>Самостоятельная работа обучающихся</w:t>
            </w: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spacing w:after="0" w:line="240" w:lineRule="auto"/>
              <w:jc w:val="both"/>
              <w:rPr>
                <w:rFonts w:ascii="Times New Roman" w:hAnsi="Times New Roman" w:cs="Times New Roman"/>
                <w:color w:val="000000" w:themeColor="text1"/>
                <w:sz w:val="24"/>
                <w:szCs w:val="24"/>
              </w:rPr>
            </w:pPr>
            <w:r w:rsidRPr="00F3013C">
              <w:rPr>
                <w:rFonts w:ascii="Times New Roman" w:hAnsi="Times New Roman" w:cs="Times New Roman"/>
                <w:color w:val="000000" w:themeColor="text1"/>
                <w:sz w:val="24"/>
                <w:szCs w:val="24"/>
              </w:rPr>
              <w:t>Изучение  литературы по темам занятий; повторение пройденного материала, подготовка к промежуточной аттестации</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F3013C">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F3013C" w:rsidRPr="006D76AA" w:rsidRDefault="00F3013C" w:rsidP="00F3013C">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color w:val="000000" w:themeColor="text1"/>
                <w:sz w:val="24"/>
                <w:szCs w:val="24"/>
              </w:rPr>
            </w:pPr>
            <w:r w:rsidRPr="00F3013C">
              <w:rPr>
                <w:rFonts w:ascii="Times New Roman" w:hAnsi="Times New Roman" w:cs="Times New Roman"/>
                <w:b/>
                <w:color w:val="000000" w:themeColor="text1"/>
                <w:sz w:val="24"/>
                <w:szCs w:val="24"/>
              </w:rPr>
              <w:t>Промежуточная аттестация</w:t>
            </w: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spacing w:after="0" w:line="240" w:lineRule="auto"/>
              <w:jc w:val="both"/>
              <w:rPr>
                <w:rFonts w:ascii="Times New Roman" w:hAnsi="Times New Roman" w:cs="Times New Roman"/>
                <w:color w:val="000000" w:themeColor="text1"/>
                <w:sz w:val="24"/>
                <w:szCs w:val="24"/>
              </w:rPr>
            </w:pPr>
            <w:r w:rsidRPr="00F3013C">
              <w:rPr>
                <w:rFonts w:ascii="Times New Roman" w:hAnsi="Times New Roman" w:cs="Times New Roman"/>
                <w:color w:val="000000" w:themeColor="text1"/>
                <w:sz w:val="24"/>
                <w:szCs w:val="24"/>
              </w:rPr>
              <w:t xml:space="preserve">Экзамен </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F3013C">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3</w:t>
            </w:r>
          </w:p>
        </w:tc>
        <w:tc>
          <w:tcPr>
            <w:tcW w:w="0" w:type="auto"/>
            <w:tcBorders>
              <w:top w:val="single" w:sz="4" w:space="0" w:color="auto"/>
              <w:left w:val="single" w:sz="4" w:space="0" w:color="auto"/>
              <w:bottom w:val="single" w:sz="4" w:space="0" w:color="auto"/>
              <w:right w:val="single" w:sz="4" w:space="0" w:color="auto"/>
            </w:tcBorders>
            <w:vAlign w:val="center"/>
          </w:tcPr>
          <w:p w:rsidR="00F3013C" w:rsidRPr="006D76AA" w:rsidRDefault="00F3013C" w:rsidP="00F3013C">
            <w:pPr>
              <w:spacing w:after="0" w:line="240" w:lineRule="auto"/>
              <w:rPr>
                <w:rFonts w:ascii="Times New Roman" w:hAnsi="Times New Roman" w:cs="Times New Roman"/>
                <w:b/>
                <w:sz w:val="24"/>
                <w:szCs w:val="24"/>
              </w:rPr>
            </w:pPr>
          </w:p>
        </w:tc>
      </w:tr>
      <w:tr w:rsidR="00F3013C" w:rsidRPr="00F43C76" w:rsidTr="006D76AA">
        <w:trPr>
          <w:trHeight w:val="20"/>
        </w:trPr>
        <w:tc>
          <w:tcPr>
            <w:tcW w:w="4069" w:type="pct"/>
            <w:gridSpan w:val="2"/>
            <w:tcBorders>
              <w:top w:val="single" w:sz="4" w:space="0" w:color="auto"/>
              <w:left w:val="single" w:sz="4" w:space="0" w:color="auto"/>
              <w:bottom w:val="single" w:sz="4" w:space="0" w:color="auto"/>
              <w:right w:val="single" w:sz="4" w:space="0" w:color="auto"/>
            </w:tcBorders>
            <w:hideMark/>
          </w:tcPr>
          <w:p w:rsidR="00F3013C" w:rsidRPr="00F3013C" w:rsidRDefault="00F3013C" w:rsidP="006D76AA">
            <w:pPr>
              <w:spacing w:after="0" w:line="240" w:lineRule="auto"/>
              <w:jc w:val="right"/>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t>Всего:</w:t>
            </w:r>
          </w:p>
        </w:tc>
        <w:tc>
          <w:tcPr>
            <w:tcW w:w="343" w:type="pct"/>
            <w:tcBorders>
              <w:top w:val="single" w:sz="4" w:space="0" w:color="auto"/>
              <w:left w:val="single" w:sz="4" w:space="0" w:color="auto"/>
              <w:bottom w:val="single" w:sz="4" w:space="0" w:color="auto"/>
              <w:right w:val="single" w:sz="4" w:space="0" w:color="auto"/>
            </w:tcBorders>
            <w:vAlign w:val="center"/>
            <w:hideMark/>
          </w:tcPr>
          <w:p w:rsidR="00F3013C" w:rsidRPr="006D76AA" w:rsidRDefault="00F3013C" w:rsidP="00F3013C">
            <w:pPr>
              <w:spacing w:after="0" w:line="240" w:lineRule="auto"/>
              <w:jc w:val="center"/>
              <w:rPr>
                <w:rFonts w:ascii="Times New Roman" w:hAnsi="Times New Roman" w:cs="Times New Roman"/>
                <w:bCs/>
                <w:sz w:val="24"/>
                <w:szCs w:val="24"/>
              </w:rPr>
            </w:pPr>
            <w:r w:rsidRPr="006D76AA">
              <w:rPr>
                <w:rFonts w:ascii="Times New Roman" w:hAnsi="Times New Roman" w:cs="Times New Roman"/>
                <w:b/>
                <w:bCs/>
                <w:sz w:val="24"/>
                <w:szCs w:val="24"/>
              </w:rPr>
              <w:t>116</w:t>
            </w:r>
          </w:p>
        </w:tc>
        <w:tc>
          <w:tcPr>
            <w:tcW w:w="588" w:type="pct"/>
            <w:tcBorders>
              <w:top w:val="single" w:sz="4" w:space="0" w:color="auto"/>
              <w:left w:val="single" w:sz="4" w:space="0" w:color="auto"/>
              <w:bottom w:val="single" w:sz="4" w:space="0" w:color="auto"/>
              <w:right w:val="single" w:sz="4" w:space="0" w:color="auto"/>
            </w:tcBorders>
          </w:tcPr>
          <w:p w:rsidR="00F3013C" w:rsidRPr="006D76AA" w:rsidRDefault="00F3013C" w:rsidP="00F3013C">
            <w:pPr>
              <w:spacing w:after="0" w:line="240" w:lineRule="auto"/>
              <w:rPr>
                <w:rFonts w:ascii="Times New Roman" w:hAnsi="Times New Roman" w:cs="Times New Roman"/>
                <w:b/>
                <w:bCs/>
                <w:i/>
                <w:sz w:val="24"/>
                <w:szCs w:val="24"/>
              </w:rPr>
            </w:pPr>
          </w:p>
        </w:tc>
      </w:tr>
    </w:tbl>
    <w:p w:rsidR="00600917" w:rsidRDefault="00600917">
      <w:pPr>
        <w:sectPr w:rsidR="00600917" w:rsidSect="00173750">
          <w:pgSz w:w="16838" w:h="11906" w:orient="landscape"/>
          <w:pgMar w:top="1701" w:right="1134" w:bottom="851" w:left="1134" w:header="709" w:footer="709" w:gutter="0"/>
          <w:cols w:space="708"/>
          <w:docGrid w:linePitch="360"/>
        </w:sectPr>
      </w:pPr>
    </w:p>
    <w:p w:rsidR="008B22E0" w:rsidRPr="00287D05" w:rsidRDefault="008B22E0" w:rsidP="00287D05">
      <w:pPr>
        <w:pStyle w:val="1"/>
        <w:jc w:val="center"/>
        <w:rPr>
          <w:rFonts w:ascii="Times New Roman" w:eastAsia="Times New Roman" w:hAnsi="Times New Roman" w:cs="Times New Roman"/>
          <w:b/>
          <w:color w:val="0D0D0D" w:themeColor="text1" w:themeTint="F2"/>
          <w:sz w:val="28"/>
          <w:lang w:eastAsia="ru-RU" w:bidi="yi-Hebr"/>
        </w:rPr>
      </w:pPr>
      <w:bookmarkStart w:id="2" w:name="_Toc141535177"/>
      <w:r w:rsidRPr="00287D05">
        <w:rPr>
          <w:rFonts w:ascii="Times New Roman" w:eastAsia="Times New Roman" w:hAnsi="Times New Roman" w:cs="Times New Roman"/>
          <w:b/>
          <w:color w:val="0D0D0D" w:themeColor="text1" w:themeTint="F2"/>
          <w:sz w:val="28"/>
          <w:lang w:eastAsia="ru-RU" w:bidi="yi-Hebr"/>
        </w:rPr>
        <w:t>3. УСЛОВИЯ РЕАЛИЗАЦИИ ПРОГРАММЫ ДИСЦИПЛИНЫ</w:t>
      </w:r>
      <w:bookmarkEnd w:id="2"/>
    </w:p>
    <w:p w:rsidR="008B22E0" w:rsidRPr="008B22E0" w:rsidRDefault="008B22E0" w:rsidP="008B22E0">
      <w:pPr>
        <w:widowControl w:val="0"/>
        <w:tabs>
          <w:tab w:val="left" w:pos="180"/>
          <w:tab w:val="left" w:pos="1200"/>
          <w:tab w:val="left" w:pos="2160"/>
        </w:tabs>
        <w:autoSpaceDE w:val="0"/>
        <w:autoSpaceDN w:val="0"/>
        <w:adjustRightInd w:val="0"/>
        <w:spacing w:after="0" w:line="240" w:lineRule="auto"/>
        <w:jc w:val="center"/>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b/>
          <w:sz w:val="28"/>
          <w:szCs w:val="28"/>
          <w:lang w:eastAsia="ru-RU" w:bidi="yi-Hebr"/>
        </w:rPr>
        <w:t>3.1. Требования к минимальному материально-техническому обеспечению</w:t>
      </w:r>
    </w:p>
    <w:p w:rsidR="003D42B1" w:rsidRDefault="008B22E0"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sz w:val="28"/>
          <w:szCs w:val="28"/>
          <w:lang w:eastAsia="ru-RU" w:bidi="yi-Hebr"/>
        </w:rPr>
        <w:t xml:space="preserve">Реализация программы дисциплины требует наличия учебного кабинета </w:t>
      </w:r>
      <w:r w:rsidR="003D42B1" w:rsidRPr="003D42B1">
        <w:rPr>
          <w:rFonts w:ascii="Times New Roman" w:eastAsia="Times New Roman" w:hAnsi="Times New Roman" w:cs="Times New Roman"/>
          <w:sz w:val="28"/>
          <w:szCs w:val="28"/>
          <w:lang w:eastAsia="ru-RU" w:bidi="yi-Hebr"/>
        </w:rPr>
        <w:t>«Менеджмента и управления персон</w:t>
      </w:r>
      <w:r w:rsidR="003D42B1">
        <w:rPr>
          <w:rFonts w:ascii="Times New Roman" w:eastAsia="Times New Roman" w:hAnsi="Times New Roman" w:cs="Times New Roman"/>
          <w:sz w:val="28"/>
          <w:szCs w:val="28"/>
          <w:lang w:eastAsia="ru-RU" w:bidi="yi-Hebr"/>
        </w:rPr>
        <w:t>алом».</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Pr>
          <w:rFonts w:ascii="Times New Roman" w:eastAsia="Times New Roman" w:hAnsi="Times New Roman" w:cs="Times New Roman"/>
          <w:sz w:val="28"/>
          <w:szCs w:val="28"/>
          <w:lang w:eastAsia="ru-RU" w:bidi="yi-Hebr"/>
        </w:rPr>
        <w:t xml:space="preserve">Кабинет </w:t>
      </w:r>
      <w:r w:rsidRPr="003D42B1">
        <w:rPr>
          <w:rFonts w:ascii="Times New Roman" w:eastAsia="Times New Roman" w:hAnsi="Times New Roman" w:cs="Times New Roman"/>
          <w:sz w:val="28"/>
          <w:szCs w:val="28"/>
          <w:lang w:eastAsia="ru-RU" w:bidi="yi-Hebr"/>
        </w:rPr>
        <w:t>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наглядными пособиями и учебно-наглядными пособиями в виде электронных материалов к дисциплине (презентации).</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Комплект плакатов на жесткой основе:</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Оборудование кассового отдела</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Методы и стили управления</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Цели, задачи, функции и принципы маркетинга</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xml:space="preserve">- Основные направления маркетинговых исследований </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Товарная политика</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Ценообразование</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Товарная стратегия</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xml:space="preserve">- Ценовые стратегии фирмы </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xml:space="preserve">- Сбытовая политика </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Маркетинговые коммуникации</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Стратегический и ситуационный анализ деятельности предприятия</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xml:space="preserve">- Мотивация деятельности сотрудников </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Развитие системы менеджмента</w:t>
      </w:r>
    </w:p>
    <w:p w:rsidR="008B22E0" w:rsidRPr="008B22E0"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3D42B1">
        <w:rPr>
          <w:rFonts w:ascii="Times New Roman" w:eastAsia="Times New Roman" w:hAnsi="Times New Roman" w:cs="Times New Roman"/>
          <w:sz w:val="28"/>
          <w:szCs w:val="28"/>
          <w:lang w:eastAsia="ru-RU" w:bidi="yi-Hebr"/>
        </w:rPr>
        <w:t>- Основные подходы в управлении</w:t>
      </w:r>
    </w:p>
    <w:p w:rsidR="003D42B1" w:rsidRDefault="003D42B1"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8B22E0">
        <w:rPr>
          <w:rFonts w:ascii="Times New Roman" w:eastAsia="Times New Roman" w:hAnsi="Times New Roman" w:cs="Times New Roman"/>
          <w:b/>
          <w:sz w:val="28"/>
          <w:szCs w:val="28"/>
          <w:lang w:eastAsia="ru-RU" w:bidi="yi-Hebr"/>
        </w:rPr>
        <w:t>3.2. Информационное обеспечение обучения</w:t>
      </w:r>
    </w:p>
    <w:p w:rsidR="00D3646F" w:rsidRPr="00D3646F" w:rsidRDefault="00D3646F" w:rsidP="00D3646F">
      <w:pPr>
        <w:tabs>
          <w:tab w:val="left" w:pos="0"/>
        </w:tabs>
        <w:spacing w:after="0"/>
        <w:ind w:firstLine="770"/>
        <w:jc w:val="both"/>
        <w:rPr>
          <w:rFonts w:ascii="Times New Roman" w:hAnsi="Times New Roman" w:cs="Times New Roman"/>
          <w:b/>
          <w:bCs/>
          <w:sz w:val="28"/>
          <w:szCs w:val="28"/>
        </w:rPr>
      </w:pPr>
      <w:r w:rsidRPr="00D3646F">
        <w:rPr>
          <w:rFonts w:ascii="Times New Roman" w:hAnsi="Times New Roman" w:cs="Times New Roman"/>
          <w:b/>
          <w:bCs/>
          <w:sz w:val="28"/>
          <w:szCs w:val="28"/>
        </w:rPr>
        <w:t>3.2.1. Нормативно-правовые акты</w:t>
      </w:r>
    </w:p>
    <w:p w:rsidR="003D42B1" w:rsidRPr="003D42B1" w:rsidRDefault="003D42B1" w:rsidP="003D42B1">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3D42B1">
        <w:rPr>
          <w:rFonts w:ascii="Times New Roman" w:hAnsi="Times New Roman" w:cs="Times New Roman"/>
          <w:sz w:val="28"/>
          <w:szCs w:val="28"/>
        </w:rPr>
        <w:t>1. Федеральный закон от 24 ноября 1996 г. N 132-ФЗ «Об основах туристской деятельности в Российской Федерации»</w:t>
      </w:r>
    </w:p>
    <w:p w:rsidR="003D42B1" w:rsidRPr="003D42B1" w:rsidRDefault="003D42B1" w:rsidP="003D42B1">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3D42B1">
        <w:rPr>
          <w:rFonts w:ascii="Times New Roman" w:hAnsi="Times New Roman" w:cs="Times New Roman"/>
          <w:sz w:val="28"/>
          <w:szCs w:val="28"/>
        </w:rPr>
        <w:t>2. Закон РФ от 07.02.1992 N 2300-1 (ред. от 11.06.2021) «О защите прав потребителей»</w:t>
      </w:r>
    </w:p>
    <w:p w:rsidR="00D3646F" w:rsidRPr="00D3646F" w:rsidRDefault="003D42B1" w:rsidP="003D42B1">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3D42B1">
        <w:rPr>
          <w:rFonts w:ascii="Times New Roman" w:hAnsi="Times New Roman" w:cs="Times New Roman"/>
          <w:sz w:val="28"/>
          <w:szCs w:val="28"/>
        </w:rPr>
        <w:t>3. Распоряжение Правительства РФ от 20.09.2019 N 2129-р (ред. от 23.11.2020) «Об утверждении Стратегии развития туризма в Российской Федерации на период до 2035 года»</w:t>
      </w:r>
    </w:p>
    <w:p w:rsidR="00D3646F" w:rsidRPr="00D3646F" w:rsidRDefault="00D3646F" w:rsidP="00D3646F">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p>
    <w:p w:rsidR="00D3646F" w:rsidRPr="00D3646F" w:rsidRDefault="00D3646F" w:rsidP="00D3646F">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r w:rsidRPr="00D3646F">
        <w:rPr>
          <w:rFonts w:ascii="Times New Roman" w:hAnsi="Times New Roman" w:cs="Times New Roman"/>
          <w:b/>
          <w:sz w:val="28"/>
          <w:szCs w:val="28"/>
        </w:rPr>
        <w:t>3.2.2 Основные источники:</w:t>
      </w:r>
    </w:p>
    <w:p w:rsidR="00D3646F" w:rsidRPr="003D42B1" w:rsidRDefault="003D42B1" w:rsidP="003D42B1">
      <w:pPr>
        <w:pStyle w:val="a8"/>
        <w:numPr>
          <w:ilvl w:val="0"/>
          <w:numId w:val="21"/>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3D42B1">
        <w:rPr>
          <w:rFonts w:ascii="Times New Roman" w:hAnsi="Times New Roman" w:cs="Times New Roman"/>
          <w:sz w:val="28"/>
          <w:szCs w:val="28"/>
        </w:rPr>
        <w:t xml:space="preserve">Гришко, Н. И. Менеджмент в туризме : учебное пособие / Н. И. Гришко. — Минск : Республиканский институт профессионального образования (РИПО), 2020. — 276 c. — ISBN 978-985-7234-37-0. — Текст : электронный // Цифровой образовательный ресурс IPR SMART : [сайт]. — URL: https://www.iprbookshop.ru/100363.html  </w:t>
      </w:r>
    </w:p>
    <w:p w:rsidR="003D42B1" w:rsidRPr="003D42B1" w:rsidRDefault="003D42B1" w:rsidP="003D42B1">
      <w:pPr>
        <w:pStyle w:val="a8"/>
        <w:numPr>
          <w:ilvl w:val="0"/>
          <w:numId w:val="21"/>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3D42B1">
        <w:rPr>
          <w:rFonts w:ascii="Times New Roman" w:hAnsi="Times New Roman" w:cs="Times New Roman"/>
          <w:sz w:val="28"/>
          <w:szCs w:val="28"/>
        </w:rPr>
        <w:t xml:space="preserve">Мальшина, Н. А. Менеджмент : учебное пособие для СПО / Н. А. Мальшина. — 3-е изд. — Саратов : Профобразование, 2023. — 100 c. — ISBN 978-5-4488-1055-8. — Текст : электронный // Цифровой образовательный ресурс IPR SMART : [сайт]. — URL: </w:t>
      </w:r>
      <w:hyperlink r:id="rId9" w:history="1">
        <w:r w:rsidRPr="003D42B1">
          <w:rPr>
            <w:rStyle w:val="a7"/>
            <w:rFonts w:ascii="Times New Roman" w:hAnsi="Times New Roman" w:cs="Times New Roman"/>
            <w:sz w:val="28"/>
            <w:szCs w:val="28"/>
          </w:rPr>
          <w:t>https://www.iprbookshop.ru/131407.html</w:t>
        </w:r>
      </w:hyperlink>
    </w:p>
    <w:p w:rsidR="003D42B1" w:rsidRPr="00D3646F" w:rsidRDefault="003D42B1" w:rsidP="00D3646F">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b/>
          <w:sz w:val="28"/>
          <w:szCs w:val="28"/>
        </w:rPr>
      </w:pPr>
      <w:r w:rsidRPr="00D3646F">
        <w:rPr>
          <w:rFonts w:ascii="Times New Roman" w:hAnsi="Times New Roman" w:cs="Times New Roman"/>
          <w:b/>
          <w:sz w:val="28"/>
          <w:szCs w:val="28"/>
        </w:rPr>
        <w:t>3.2.3 Дополнительные источники</w:t>
      </w:r>
    </w:p>
    <w:p w:rsidR="003D42B1" w:rsidRPr="003D42B1" w:rsidRDefault="003D42B1" w:rsidP="003D42B1">
      <w:pPr>
        <w:pStyle w:val="a8"/>
        <w:numPr>
          <w:ilvl w:val="0"/>
          <w:numId w:val="24"/>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sz w:val="28"/>
          <w:szCs w:val="28"/>
        </w:rPr>
      </w:pPr>
      <w:r w:rsidRPr="003D42B1">
        <w:rPr>
          <w:rFonts w:ascii="Times New Roman" w:hAnsi="Times New Roman" w:cs="Times New Roman"/>
          <w:sz w:val="28"/>
          <w:szCs w:val="28"/>
        </w:rPr>
        <w:t xml:space="preserve">Генералова, С. В. Менеджмент. Методы и модели разработки и принятия управленческих решений : учебное пособие для СПО / С. В. Генералова. — Саратов, Москва : Профобразование, Ай Пи Ар Медиа, 2020. — 71 c. — ISBN 978-5-4488-0885-2, 978-5-4497-0709-3. — Текст : электронный // Цифровой образовательный ресурс IPR SMART : [сайт]. — URL: </w:t>
      </w:r>
      <w:hyperlink r:id="rId10" w:history="1">
        <w:r w:rsidRPr="003D42B1">
          <w:rPr>
            <w:rStyle w:val="a7"/>
            <w:rFonts w:ascii="Times New Roman" w:hAnsi="Times New Roman" w:cs="Times New Roman"/>
            <w:sz w:val="28"/>
            <w:szCs w:val="28"/>
          </w:rPr>
          <w:t>https://www.iprbookshop.ru/97410.html</w:t>
        </w:r>
      </w:hyperlink>
    </w:p>
    <w:p w:rsidR="003D42B1" w:rsidRPr="003D42B1" w:rsidRDefault="003D42B1" w:rsidP="003D42B1">
      <w:pPr>
        <w:pStyle w:val="a8"/>
        <w:numPr>
          <w:ilvl w:val="0"/>
          <w:numId w:val="24"/>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sz w:val="28"/>
          <w:szCs w:val="28"/>
        </w:rPr>
      </w:pPr>
      <w:r w:rsidRPr="003D42B1">
        <w:rPr>
          <w:rFonts w:ascii="Times New Roman" w:hAnsi="Times New Roman" w:cs="Times New Roman"/>
          <w:sz w:val="28"/>
          <w:szCs w:val="28"/>
        </w:rPr>
        <w:t xml:space="preserve">Орлов, А. И. Менеджмент: методы и инструменты : учебное пособие для СПО / А. И. Орлов. — Саратов : Профобразование, 2023. — 383 c. — ISBN 978-5-4488-1664-2. — Текст : электронный // Цифровой образовательный ресурс IPR SMART : [сайт]. — URL: </w:t>
      </w:r>
      <w:hyperlink r:id="rId11" w:history="1">
        <w:r w:rsidRPr="003D42B1">
          <w:rPr>
            <w:rStyle w:val="a7"/>
            <w:rFonts w:ascii="Times New Roman" w:hAnsi="Times New Roman" w:cs="Times New Roman"/>
            <w:sz w:val="28"/>
            <w:szCs w:val="28"/>
          </w:rPr>
          <w:t>https://www.iprbookshop.ru/131957.html</w:t>
        </w:r>
      </w:hyperlink>
    </w:p>
    <w:p w:rsidR="003D42B1" w:rsidRPr="00D3646F" w:rsidRDefault="003D42B1" w:rsidP="003D42B1">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both"/>
        <w:rPr>
          <w:rFonts w:ascii="Times New Roman" w:hAnsi="Times New Roman" w:cs="Times New Roman"/>
          <w:b/>
          <w:sz w:val="28"/>
          <w:szCs w:val="28"/>
        </w:rPr>
      </w:pP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rPr>
      </w:pPr>
      <w:r w:rsidRPr="00D3646F">
        <w:rPr>
          <w:rFonts w:ascii="Times New Roman" w:hAnsi="Times New Roman" w:cs="Times New Roman"/>
          <w:b/>
          <w:sz w:val="28"/>
        </w:rPr>
        <w:t>3.3. Кадровое обеспечение образовательного процесса</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Требования к квалификации педагогических кадров. Квалификация педагогических работников образовательной организации должна отвечать квалификационным требованиям, указанным в квалификационных справочниках, и (или) профессиональных стандартах (при наличии).</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Педагогические работники получают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p>
    <w:p w:rsidR="00D3646F" w:rsidRDefault="00D3646F" w:rsidP="008B22E0">
      <w:pPr>
        <w:pStyle w:val="Default"/>
        <w:suppressAutoHyphens/>
        <w:ind w:firstLine="709"/>
        <w:jc w:val="center"/>
        <w:rPr>
          <w:b/>
          <w:sz w:val="28"/>
        </w:rPr>
      </w:pPr>
    </w:p>
    <w:p w:rsidR="00D3646F" w:rsidRDefault="00D3646F" w:rsidP="008B22E0">
      <w:pPr>
        <w:pStyle w:val="Default"/>
        <w:suppressAutoHyphens/>
        <w:ind w:firstLine="709"/>
        <w:jc w:val="center"/>
        <w:rPr>
          <w:b/>
          <w:sz w:val="28"/>
        </w:rPr>
      </w:pPr>
    </w:p>
    <w:p w:rsidR="008B22E0" w:rsidRPr="006A6320" w:rsidRDefault="008B22E0" w:rsidP="008B22E0">
      <w:pPr>
        <w:pStyle w:val="Default"/>
        <w:suppressAutoHyphens/>
        <w:ind w:firstLine="709"/>
        <w:jc w:val="center"/>
        <w:rPr>
          <w:b/>
          <w:sz w:val="28"/>
        </w:rPr>
      </w:pPr>
      <w:r w:rsidRPr="006A6320">
        <w:rPr>
          <w:b/>
          <w:sz w:val="28"/>
        </w:rPr>
        <w:t>3.3. Требования к организации учебного процесса для инвалидов и лиц с ОВЗ</w:t>
      </w: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r w:rsidRPr="006A6320">
        <w:rPr>
          <w:rFonts w:ascii="Times New Roman" w:hAnsi="Times New Roman" w:cs="Times New Roman"/>
          <w:color w:val="000000"/>
          <w:sz w:val="28"/>
        </w:rPr>
        <w:t xml:space="preserve">Рабочая программа </w:t>
      </w:r>
      <w:r w:rsidR="003D42B1" w:rsidRPr="003D42B1">
        <w:rPr>
          <w:rFonts w:ascii="Times New Roman" w:hAnsi="Times New Roman" w:cs="Times New Roman"/>
          <w:sz w:val="28"/>
        </w:rPr>
        <w:t>ОПЦ.04</w:t>
      </w:r>
      <w:r w:rsidR="003D42B1">
        <w:rPr>
          <w:rFonts w:ascii="Times New Roman" w:hAnsi="Times New Roman" w:cs="Times New Roman"/>
          <w:sz w:val="28"/>
        </w:rPr>
        <w:t xml:space="preserve"> </w:t>
      </w:r>
      <w:r w:rsidR="003D42B1" w:rsidRPr="003D42B1">
        <w:rPr>
          <w:rFonts w:ascii="Times New Roman" w:hAnsi="Times New Roman" w:cs="Times New Roman"/>
          <w:sz w:val="28"/>
        </w:rPr>
        <w:t>Менеджмент в туризме и гостеприимстве</w:t>
      </w:r>
      <w:r w:rsidR="00D3646F">
        <w:rPr>
          <w:rFonts w:ascii="Times New Roman" w:hAnsi="Times New Roman" w:cs="Times New Roman"/>
          <w:sz w:val="28"/>
        </w:rPr>
        <w:t xml:space="preserve"> </w:t>
      </w:r>
      <w:r w:rsidRPr="006A6320">
        <w:rPr>
          <w:rFonts w:ascii="Times New Roman" w:hAnsi="Times New Roman" w:cs="Times New Roman"/>
          <w:color w:val="000000"/>
          <w:sz w:val="28"/>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8B22E0" w:rsidRDefault="008B22E0"/>
    <w:p w:rsidR="00287D05" w:rsidRDefault="00287D05"/>
    <w:p w:rsidR="008B22E0" w:rsidRPr="00287D05" w:rsidRDefault="008B22E0" w:rsidP="00287D05">
      <w:pPr>
        <w:pStyle w:val="1"/>
        <w:jc w:val="center"/>
        <w:rPr>
          <w:rFonts w:ascii="Times New Roman" w:hAnsi="Times New Roman" w:cs="Times New Roman"/>
          <w:b/>
          <w:color w:val="0D0D0D" w:themeColor="text1" w:themeTint="F2"/>
          <w:sz w:val="28"/>
        </w:rPr>
      </w:pPr>
      <w:bookmarkStart w:id="3" w:name="_Toc141535178"/>
      <w:r w:rsidRPr="00287D05">
        <w:rPr>
          <w:rFonts w:ascii="Times New Roman" w:hAnsi="Times New Roman" w:cs="Times New Roman"/>
          <w:b/>
          <w:color w:val="0D0D0D" w:themeColor="text1" w:themeTint="F2"/>
          <w:sz w:val="28"/>
        </w:rPr>
        <w:t xml:space="preserve">4. КОНТРОЛЬ И ОЦЕНКА РЕЗУЛЬТАТОВ </w:t>
      </w:r>
      <w:r w:rsidR="00287D05" w:rsidRPr="00287D05">
        <w:rPr>
          <w:rFonts w:ascii="Times New Roman" w:hAnsi="Times New Roman" w:cs="Times New Roman"/>
          <w:b/>
          <w:color w:val="0D0D0D" w:themeColor="text1" w:themeTint="F2"/>
          <w:sz w:val="28"/>
        </w:rPr>
        <w:t>ОСВОЕНИЯ УЧЕБНОЙ</w:t>
      </w:r>
      <w:r w:rsidRPr="00287D05">
        <w:rPr>
          <w:rFonts w:ascii="Times New Roman" w:hAnsi="Times New Roman" w:cs="Times New Roman"/>
          <w:b/>
          <w:color w:val="0D0D0D" w:themeColor="text1" w:themeTint="F2"/>
          <w:sz w:val="28"/>
        </w:rPr>
        <w:t xml:space="preserve"> ДИСЦИПЛИНЫ</w:t>
      </w:r>
      <w:bookmarkEnd w:id="3"/>
    </w:p>
    <w:p w:rsidR="008B22E0" w:rsidRPr="00F43C76" w:rsidRDefault="008B22E0" w:rsidP="008B22E0">
      <w:pPr>
        <w:spacing w:after="0"/>
        <w:jc w:val="center"/>
        <w:rPr>
          <w:rFonts w:ascii="Times New Roman" w:hAnsi="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9"/>
        <w:gridCol w:w="2889"/>
        <w:gridCol w:w="3333"/>
      </w:tblGrid>
      <w:tr w:rsidR="003D42B1" w:rsidTr="003D42B1">
        <w:tc>
          <w:tcPr>
            <w:tcW w:w="1750" w:type="pct"/>
            <w:tcBorders>
              <w:top w:val="single" w:sz="4" w:space="0" w:color="auto"/>
              <w:left w:val="single" w:sz="4" w:space="0" w:color="auto"/>
              <w:bottom w:val="single" w:sz="4" w:space="0" w:color="auto"/>
              <w:right w:val="single" w:sz="4" w:space="0" w:color="auto"/>
            </w:tcBorders>
            <w:hideMark/>
          </w:tcPr>
          <w:p w:rsidR="003D42B1" w:rsidRDefault="003D42B1" w:rsidP="003D42B1">
            <w:pPr>
              <w:spacing w:line="240" w:lineRule="auto"/>
              <w:jc w:val="center"/>
              <w:rPr>
                <w:rFonts w:ascii="Times New Roman" w:hAnsi="Times New Roman"/>
                <w:b/>
                <w:bCs/>
                <w:iCs/>
                <w:sz w:val="24"/>
                <w:szCs w:val="24"/>
              </w:rPr>
            </w:pPr>
            <w:r>
              <w:rPr>
                <w:rFonts w:ascii="Times New Roman" w:hAnsi="Times New Roman"/>
                <w:b/>
                <w:bCs/>
                <w:iCs/>
                <w:sz w:val="24"/>
                <w:szCs w:val="24"/>
              </w:rPr>
              <w:t>Результаты обучения</w:t>
            </w:r>
          </w:p>
        </w:tc>
        <w:tc>
          <w:tcPr>
            <w:tcW w:w="1509" w:type="pct"/>
            <w:tcBorders>
              <w:top w:val="single" w:sz="4" w:space="0" w:color="auto"/>
              <w:left w:val="single" w:sz="4" w:space="0" w:color="auto"/>
              <w:bottom w:val="single" w:sz="4" w:space="0" w:color="auto"/>
              <w:right w:val="single" w:sz="4" w:space="0" w:color="auto"/>
            </w:tcBorders>
            <w:hideMark/>
          </w:tcPr>
          <w:p w:rsidR="003D42B1" w:rsidRDefault="003D42B1">
            <w:pPr>
              <w:spacing w:line="240" w:lineRule="auto"/>
              <w:jc w:val="center"/>
              <w:rPr>
                <w:rFonts w:ascii="Times New Roman" w:hAnsi="Times New Roman"/>
                <w:b/>
                <w:bCs/>
                <w:iCs/>
                <w:sz w:val="24"/>
                <w:szCs w:val="24"/>
              </w:rPr>
            </w:pPr>
            <w:r>
              <w:rPr>
                <w:rFonts w:ascii="Times New Roman" w:hAnsi="Times New Roman"/>
                <w:b/>
                <w:bCs/>
                <w:iCs/>
                <w:sz w:val="24"/>
                <w:szCs w:val="24"/>
              </w:rPr>
              <w:t>Критерии оценки</w:t>
            </w:r>
          </w:p>
        </w:tc>
        <w:tc>
          <w:tcPr>
            <w:tcW w:w="1741" w:type="pct"/>
            <w:tcBorders>
              <w:top w:val="single" w:sz="4" w:space="0" w:color="auto"/>
              <w:left w:val="single" w:sz="4" w:space="0" w:color="auto"/>
              <w:bottom w:val="single" w:sz="4" w:space="0" w:color="auto"/>
              <w:right w:val="single" w:sz="4" w:space="0" w:color="auto"/>
            </w:tcBorders>
            <w:hideMark/>
          </w:tcPr>
          <w:p w:rsidR="003D42B1" w:rsidRDefault="003D42B1">
            <w:pPr>
              <w:spacing w:line="240" w:lineRule="auto"/>
              <w:jc w:val="center"/>
              <w:rPr>
                <w:rFonts w:ascii="Times New Roman" w:hAnsi="Times New Roman"/>
                <w:b/>
                <w:bCs/>
                <w:iCs/>
                <w:sz w:val="24"/>
                <w:szCs w:val="24"/>
              </w:rPr>
            </w:pPr>
            <w:r>
              <w:rPr>
                <w:rFonts w:ascii="Times New Roman" w:hAnsi="Times New Roman"/>
                <w:b/>
                <w:bCs/>
                <w:iCs/>
                <w:sz w:val="24"/>
                <w:szCs w:val="24"/>
              </w:rPr>
              <w:t>Методы оценки</w:t>
            </w:r>
          </w:p>
        </w:tc>
      </w:tr>
      <w:tr w:rsidR="009931C5" w:rsidTr="00632730">
        <w:trPr>
          <w:trHeight w:val="7461"/>
        </w:trPr>
        <w:tc>
          <w:tcPr>
            <w:tcW w:w="1750" w:type="pct"/>
            <w:tcBorders>
              <w:top w:val="single" w:sz="4" w:space="0" w:color="auto"/>
              <w:left w:val="single" w:sz="4" w:space="0" w:color="auto"/>
              <w:right w:val="single" w:sz="4" w:space="0" w:color="auto"/>
            </w:tcBorders>
          </w:tcPr>
          <w:p w:rsidR="009931C5" w:rsidRPr="000F3353" w:rsidRDefault="009931C5" w:rsidP="009931C5">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ОК 01-02</w:t>
            </w:r>
          </w:p>
          <w:p w:rsidR="009931C5" w:rsidRPr="000F3353" w:rsidRDefault="009931C5" w:rsidP="009931C5">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ОК 04-05</w:t>
            </w:r>
          </w:p>
          <w:p w:rsidR="009931C5" w:rsidRPr="000F3353" w:rsidRDefault="009931C5" w:rsidP="009931C5">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ОК 09</w:t>
            </w:r>
          </w:p>
          <w:p w:rsidR="009931C5" w:rsidRDefault="009931C5" w:rsidP="00BF3A25">
            <w:pPr>
              <w:spacing w:after="0" w:line="240" w:lineRule="auto"/>
              <w:jc w:val="both"/>
              <w:rPr>
                <w:rFonts w:ascii="Times New Roman" w:hAnsi="Times New Roman"/>
                <w:iCs/>
                <w:sz w:val="24"/>
                <w:szCs w:val="24"/>
              </w:rPr>
            </w:pPr>
          </w:p>
        </w:tc>
        <w:tc>
          <w:tcPr>
            <w:tcW w:w="1509" w:type="pct"/>
            <w:tcBorders>
              <w:top w:val="single" w:sz="4" w:space="0" w:color="auto"/>
              <w:left w:val="single" w:sz="4" w:space="0" w:color="auto"/>
              <w:right w:val="single" w:sz="4" w:space="0" w:color="auto"/>
            </w:tcBorders>
          </w:tcPr>
          <w:p w:rsidR="009931C5" w:rsidRDefault="009931C5">
            <w:pPr>
              <w:spacing w:after="0" w:line="240" w:lineRule="auto"/>
              <w:jc w:val="both"/>
              <w:rPr>
                <w:rFonts w:ascii="Times New Roman" w:hAnsi="Times New Roman"/>
                <w:bCs/>
                <w:iCs/>
                <w:sz w:val="24"/>
                <w:szCs w:val="24"/>
              </w:rPr>
            </w:pPr>
            <w:r>
              <w:rPr>
                <w:rFonts w:ascii="Times New Roman" w:hAnsi="Times New Roman"/>
                <w:bCs/>
                <w:iCs/>
                <w:sz w:val="24"/>
                <w:szCs w:val="24"/>
              </w:rPr>
              <w:t>Знать:</w:t>
            </w:r>
          </w:p>
          <w:p w:rsidR="009931C5" w:rsidRDefault="009931C5">
            <w:pPr>
              <w:spacing w:after="0" w:line="240" w:lineRule="auto"/>
              <w:jc w:val="both"/>
              <w:rPr>
                <w:rFonts w:ascii="Times New Roman" w:hAnsi="Times New Roman"/>
                <w:bCs/>
                <w:iCs/>
                <w:sz w:val="24"/>
                <w:szCs w:val="24"/>
              </w:rPr>
            </w:pPr>
            <w:r>
              <w:rPr>
                <w:rFonts w:ascii="Times New Roman" w:hAnsi="Times New Roman"/>
                <w:bCs/>
                <w:iCs/>
                <w:sz w:val="24"/>
                <w:szCs w:val="24"/>
              </w:rPr>
              <w:t>Основных черт современного менеджмента;</w:t>
            </w:r>
          </w:p>
          <w:p w:rsidR="009931C5" w:rsidRDefault="009931C5">
            <w:pPr>
              <w:spacing w:after="0" w:line="240" w:lineRule="auto"/>
              <w:jc w:val="both"/>
              <w:rPr>
                <w:rFonts w:ascii="Times New Roman" w:hAnsi="Times New Roman"/>
                <w:bCs/>
                <w:iCs/>
                <w:sz w:val="24"/>
                <w:szCs w:val="24"/>
              </w:rPr>
            </w:pPr>
            <w:r>
              <w:rPr>
                <w:rFonts w:ascii="Times New Roman" w:hAnsi="Times New Roman"/>
                <w:bCs/>
                <w:iCs/>
                <w:sz w:val="24"/>
                <w:szCs w:val="24"/>
              </w:rPr>
              <w:t>Внешней и внутренней среды организации;</w:t>
            </w:r>
          </w:p>
          <w:p w:rsidR="009931C5" w:rsidRDefault="009931C5">
            <w:pPr>
              <w:spacing w:after="0" w:line="240" w:lineRule="auto"/>
              <w:jc w:val="both"/>
              <w:rPr>
                <w:rFonts w:ascii="Times New Roman" w:hAnsi="Times New Roman"/>
                <w:bCs/>
                <w:iCs/>
                <w:sz w:val="24"/>
                <w:szCs w:val="24"/>
              </w:rPr>
            </w:pPr>
            <w:r>
              <w:rPr>
                <w:rFonts w:ascii="Times New Roman" w:hAnsi="Times New Roman"/>
                <w:bCs/>
                <w:iCs/>
                <w:sz w:val="24"/>
                <w:szCs w:val="24"/>
              </w:rPr>
              <w:t>Функций менеджмент;</w:t>
            </w:r>
          </w:p>
          <w:p w:rsidR="009931C5" w:rsidRDefault="009931C5">
            <w:pPr>
              <w:spacing w:after="0" w:line="240" w:lineRule="auto"/>
              <w:jc w:val="both"/>
              <w:rPr>
                <w:rFonts w:ascii="Times New Roman" w:hAnsi="Times New Roman"/>
                <w:bCs/>
                <w:iCs/>
                <w:sz w:val="24"/>
                <w:szCs w:val="24"/>
              </w:rPr>
            </w:pPr>
            <w:r>
              <w:rPr>
                <w:rFonts w:ascii="Times New Roman" w:hAnsi="Times New Roman"/>
                <w:bCs/>
                <w:iCs/>
                <w:sz w:val="24"/>
                <w:szCs w:val="24"/>
              </w:rPr>
              <w:t>Системы методов управления;</w:t>
            </w:r>
          </w:p>
          <w:p w:rsidR="009931C5" w:rsidRDefault="009931C5">
            <w:pPr>
              <w:spacing w:after="0" w:line="240" w:lineRule="auto"/>
              <w:jc w:val="both"/>
              <w:rPr>
                <w:rFonts w:ascii="Times New Roman" w:hAnsi="Times New Roman"/>
                <w:bCs/>
                <w:iCs/>
                <w:sz w:val="24"/>
                <w:szCs w:val="24"/>
              </w:rPr>
            </w:pPr>
            <w:r>
              <w:rPr>
                <w:rFonts w:ascii="Times New Roman" w:hAnsi="Times New Roman"/>
                <w:bCs/>
                <w:iCs/>
                <w:sz w:val="24"/>
                <w:szCs w:val="24"/>
              </w:rPr>
              <w:t>Особенностей менеджмента в области профессиональной деятельности;</w:t>
            </w:r>
          </w:p>
          <w:p w:rsidR="009931C5" w:rsidRDefault="009931C5">
            <w:pPr>
              <w:spacing w:after="0" w:line="240" w:lineRule="auto"/>
              <w:jc w:val="both"/>
              <w:rPr>
                <w:rFonts w:ascii="Times New Roman" w:hAnsi="Times New Roman"/>
                <w:bCs/>
                <w:iCs/>
                <w:sz w:val="24"/>
                <w:szCs w:val="24"/>
              </w:rPr>
            </w:pPr>
            <w:r>
              <w:rPr>
                <w:rFonts w:ascii="Times New Roman" w:hAnsi="Times New Roman"/>
                <w:bCs/>
                <w:iCs/>
                <w:sz w:val="24"/>
                <w:szCs w:val="24"/>
              </w:rPr>
              <w:t>Уметь:</w:t>
            </w:r>
          </w:p>
          <w:p w:rsidR="009931C5" w:rsidRDefault="009931C5">
            <w:pPr>
              <w:spacing w:after="0" w:line="240" w:lineRule="auto"/>
              <w:jc w:val="both"/>
              <w:rPr>
                <w:rFonts w:ascii="Times New Roman" w:hAnsi="Times New Roman"/>
                <w:iCs/>
                <w:sz w:val="24"/>
                <w:szCs w:val="24"/>
              </w:rPr>
            </w:pPr>
            <w:r>
              <w:rPr>
                <w:rFonts w:ascii="Times New Roman" w:hAnsi="Times New Roman"/>
                <w:bCs/>
                <w:iCs/>
                <w:sz w:val="24"/>
                <w:szCs w:val="24"/>
              </w:rPr>
              <w:t xml:space="preserve">Применять </w:t>
            </w:r>
            <w:r>
              <w:rPr>
                <w:rFonts w:ascii="Times New Roman" w:hAnsi="Times New Roman"/>
                <w:iCs/>
                <w:sz w:val="24"/>
                <w:szCs w:val="24"/>
              </w:rPr>
              <w:t>в туризме и гостеприимстве методы, средства и приемы менеджмента, делового и управленческого общения;</w:t>
            </w:r>
          </w:p>
          <w:p w:rsidR="009931C5" w:rsidRDefault="009931C5">
            <w:pPr>
              <w:spacing w:after="0" w:line="240" w:lineRule="auto"/>
              <w:jc w:val="both"/>
              <w:rPr>
                <w:rFonts w:ascii="Times New Roman" w:hAnsi="Times New Roman"/>
                <w:iCs/>
                <w:sz w:val="24"/>
                <w:szCs w:val="24"/>
              </w:rPr>
            </w:pPr>
            <w:r>
              <w:rPr>
                <w:rFonts w:ascii="Times New Roman" w:hAnsi="Times New Roman"/>
                <w:iCs/>
                <w:sz w:val="24"/>
                <w:szCs w:val="24"/>
              </w:rPr>
              <w:t>Формировать организационные структуры управления;</w:t>
            </w:r>
          </w:p>
          <w:p w:rsidR="009931C5" w:rsidRDefault="009931C5" w:rsidP="00632730">
            <w:pPr>
              <w:spacing w:after="0" w:line="240" w:lineRule="auto"/>
              <w:jc w:val="both"/>
              <w:rPr>
                <w:rFonts w:ascii="Times New Roman" w:hAnsi="Times New Roman"/>
                <w:bCs/>
                <w:iCs/>
                <w:sz w:val="24"/>
                <w:szCs w:val="24"/>
              </w:rPr>
            </w:pPr>
            <w:r>
              <w:rPr>
                <w:rFonts w:ascii="Times New Roman" w:hAnsi="Times New Roman"/>
                <w:iCs/>
                <w:sz w:val="24"/>
                <w:szCs w:val="24"/>
              </w:rPr>
              <w:t>Учитывать особенности менеджмента в туризме и гостеприимстве</w:t>
            </w:r>
          </w:p>
        </w:tc>
        <w:tc>
          <w:tcPr>
            <w:tcW w:w="1741" w:type="pct"/>
            <w:tcBorders>
              <w:top w:val="single" w:sz="4" w:space="0" w:color="auto"/>
              <w:left w:val="single" w:sz="4" w:space="0" w:color="auto"/>
              <w:bottom w:val="single" w:sz="4" w:space="0" w:color="auto"/>
              <w:right w:val="single" w:sz="4" w:space="0" w:color="auto"/>
            </w:tcBorders>
          </w:tcPr>
          <w:p w:rsidR="009931C5" w:rsidRDefault="009931C5">
            <w:pPr>
              <w:spacing w:after="0"/>
              <w:jc w:val="both"/>
              <w:rPr>
                <w:rFonts w:ascii="Times New Roman" w:hAnsi="Times New Roman"/>
                <w:iCs/>
                <w:sz w:val="24"/>
                <w:szCs w:val="24"/>
              </w:rPr>
            </w:pPr>
            <w:r>
              <w:rPr>
                <w:rFonts w:ascii="Times New Roman" w:hAnsi="Times New Roman"/>
                <w:iCs/>
                <w:sz w:val="24"/>
                <w:szCs w:val="24"/>
              </w:rPr>
              <w:t>Экспертная оценка выполнения практических заданий.</w:t>
            </w:r>
          </w:p>
          <w:p w:rsidR="009931C5" w:rsidRDefault="009931C5">
            <w:pPr>
              <w:spacing w:after="0"/>
              <w:jc w:val="both"/>
              <w:rPr>
                <w:rFonts w:ascii="Times New Roman" w:hAnsi="Times New Roman"/>
                <w:iCs/>
                <w:sz w:val="24"/>
                <w:szCs w:val="24"/>
              </w:rPr>
            </w:pPr>
          </w:p>
          <w:p w:rsidR="009931C5" w:rsidRDefault="009931C5">
            <w:pPr>
              <w:spacing w:after="0"/>
              <w:jc w:val="both"/>
              <w:rPr>
                <w:rFonts w:ascii="Times New Roman" w:hAnsi="Times New Roman"/>
                <w:iCs/>
                <w:sz w:val="24"/>
                <w:szCs w:val="24"/>
              </w:rPr>
            </w:pPr>
            <w:r>
              <w:rPr>
                <w:rFonts w:ascii="Times New Roman" w:hAnsi="Times New Roman"/>
                <w:iCs/>
                <w:sz w:val="24"/>
                <w:szCs w:val="24"/>
              </w:rPr>
              <w:t>Промежуточная аттестация</w:t>
            </w:r>
          </w:p>
          <w:p w:rsidR="009931C5" w:rsidRDefault="009931C5">
            <w:pPr>
              <w:spacing w:after="0"/>
              <w:jc w:val="both"/>
              <w:rPr>
                <w:rFonts w:ascii="Times New Roman" w:hAnsi="Times New Roman"/>
                <w:iCs/>
                <w:sz w:val="24"/>
                <w:szCs w:val="24"/>
              </w:rPr>
            </w:pPr>
            <w:r>
              <w:rPr>
                <w:rFonts w:ascii="Times New Roman" w:hAnsi="Times New Roman"/>
                <w:iCs/>
                <w:sz w:val="24"/>
                <w:szCs w:val="24"/>
              </w:rPr>
              <w:t>в форме экзамена в виде:</w:t>
            </w:r>
          </w:p>
          <w:p w:rsidR="009931C5" w:rsidRPr="00954E3F" w:rsidRDefault="009931C5" w:rsidP="00954E3F">
            <w:pPr>
              <w:spacing w:after="0"/>
              <w:jc w:val="both"/>
              <w:rPr>
                <w:rFonts w:ascii="Times New Roman" w:hAnsi="Times New Roman"/>
                <w:iCs/>
                <w:sz w:val="24"/>
                <w:szCs w:val="24"/>
              </w:rPr>
            </w:pPr>
            <w:r>
              <w:rPr>
                <w:rFonts w:ascii="Times New Roman" w:hAnsi="Times New Roman"/>
                <w:iCs/>
                <w:sz w:val="24"/>
                <w:szCs w:val="24"/>
              </w:rPr>
              <w:t>-письменных/ устных ответов,</w:t>
            </w:r>
          </w:p>
        </w:tc>
      </w:tr>
    </w:tbl>
    <w:p w:rsidR="009931C5" w:rsidRDefault="009931C5"/>
    <w:p w:rsidR="009931C5" w:rsidRDefault="009931C5">
      <w:pPr>
        <w:spacing w:after="160" w:line="259" w:lineRule="auto"/>
      </w:pPr>
      <w:r>
        <w:br w:type="page"/>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bookmarkStart w:id="4" w:name="_GoBack"/>
      <w:bookmarkEnd w:id="4"/>
      <w:r w:rsidRPr="00C85EE6">
        <w:rPr>
          <w:rFonts w:ascii="Times New Roman" w:eastAsia="Times New Roman" w:hAnsi="Times New Roman" w:cs="Times New Roman"/>
          <w:b/>
          <w:sz w:val="28"/>
          <w:szCs w:val="28"/>
          <w:lang w:eastAsia="ru-RU"/>
        </w:rPr>
        <w:t>Лист регистраций изменений,</w:t>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 xml:space="preserve">вносимых в рабочую программу учебной дисциплины </w:t>
      </w:r>
    </w:p>
    <w:p w:rsidR="00287D05"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08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287D05" w:rsidRPr="00C85EE6" w:rsidTr="00287D05">
        <w:tc>
          <w:tcPr>
            <w:tcW w:w="1492"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Перечень и содержание измененных разделов программы</w:t>
            </w: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bl>
    <w:p w:rsidR="00287D05" w:rsidRDefault="00287D05" w:rsidP="00287D05">
      <w:pPr>
        <w:widowControl w:val="0"/>
        <w:suppressAutoHyphens/>
        <w:autoSpaceDE w:val="0"/>
        <w:autoSpaceDN w:val="0"/>
        <w:adjustRightInd w:val="0"/>
        <w:spacing w:after="0" w:line="240" w:lineRule="auto"/>
        <w:ind w:firstLine="709"/>
        <w:jc w:val="center"/>
      </w:pPr>
    </w:p>
    <w:sectPr w:rsidR="00287D05" w:rsidSect="00287D0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612E" w:rsidRDefault="0096612E" w:rsidP="000B143C">
      <w:pPr>
        <w:spacing w:after="0" w:line="240" w:lineRule="auto"/>
      </w:pPr>
      <w:r>
        <w:separator/>
      </w:r>
    </w:p>
  </w:endnote>
  <w:endnote w:type="continuationSeparator" w:id="0">
    <w:p w:rsidR="0096612E" w:rsidRDefault="0096612E" w:rsidP="000B1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4499505"/>
      <w:docPartObj>
        <w:docPartGallery w:val="Page Numbers (Bottom of Page)"/>
        <w:docPartUnique/>
      </w:docPartObj>
    </w:sdtPr>
    <w:sdtEndPr/>
    <w:sdtContent>
      <w:p w:rsidR="00C61F17" w:rsidRDefault="00C61F17">
        <w:pPr>
          <w:pStyle w:val="af0"/>
          <w:jc w:val="right"/>
        </w:pPr>
        <w:r>
          <w:fldChar w:fldCharType="begin"/>
        </w:r>
        <w:r>
          <w:instrText>PAGE   \* MERGEFORMAT</w:instrText>
        </w:r>
        <w:r>
          <w:fldChar w:fldCharType="separate"/>
        </w:r>
        <w:r w:rsidR="009931C5">
          <w:rPr>
            <w:noProof/>
          </w:rPr>
          <w:t>19</w:t>
        </w:r>
        <w:r>
          <w:fldChar w:fldCharType="end"/>
        </w:r>
      </w:p>
    </w:sdtContent>
  </w:sdt>
  <w:p w:rsidR="00C61F17" w:rsidRDefault="00C61F17">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612E" w:rsidRDefault="0096612E" w:rsidP="000B143C">
      <w:pPr>
        <w:spacing w:after="0" w:line="240" w:lineRule="auto"/>
      </w:pPr>
      <w:r>
        <w:separator/>
      </w:r>
    </w:p>
  </w:footnote>
  <w:footnote w:type="continuationSeparator" w:id="0">
    <w:p w:rsidR="0096612E" w:rsidRDefault="0096612E" w:rsidP="000B14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15:restartNumberingAfterBreak="0">
    <w:nsid w:val="0F171458"/>
    <w:multiLevelType w:val="hybridMultilevel"/>
    <w:tmpl w:val="6C767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EE4DF4"/>
    <w:multiLevelType w:val="multilevel"/>
    <w:tmpl w:val="7E8AFC08"/>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5"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E5C2FE9"/>
    <w:multiLevelType w:val="hybridMultilevel"/>
    <w:tmpl w:val="6310BAC2"/>
    <w:lvl w:ilvl="0" w:tplc="131ECD14">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852696"/>
    <w:multiLevelType w:val="hybridMultilevel"/>
    <w:tmpl w:val="90464C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46CF440E"/>
    <w:multiLevelType w:val="hybridMultilevel"/>
    <w:tmpl w:val="919200FC"/>
    <w:lvl w:ilvl="0" w:tplc="46CA1B88">
      <w:start w:val="1"/>
      <w:numFmt w:val="decimal"/>
      <w:lvlText w:val="%1."/>
      <w:lvlJc w:val="left"/>
      <w:pPr>
        <w:ind w:left="720" w:hanging="360"/>
      </w:pPr>
      <w:rPr>
        <w:rFonts w:cs="Times New Roman"/>
        <w:b/>
        <w:i/>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4AC47D98"/>
    <w:multiLevelType w:val="multilevel"/>
    <w:tmpl w:val="0014480E"/>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1"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1AF7CEB"/>
    <w:multiLevelType w:val="hybridMultilevel"/>
    <w:tmpl w:val="93D4AB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54063E33"/>
    <w:multiLevelType w:val="hybridMultilevel"/>
    <w:tmpl w:val="EAC061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9E60DFF"/>
    <w:multiLevelType w:val="hybridMultilevel"/>
    <w:tmpl w:val="69241822"/>
    <w:lvl w:ilvl="0" w:tplc="0419000F">
      <w:start w:val="1"/>
      <w:numFmt w:val="decimal"/>
      <w:lvlText w:val="%1."/>
      <w:lvlJc w:val="left"/>
      <w:pPr>
        <w:ind w:left="2629" w:hanging="360"/>
      </w:p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5" w15:restartNumberingAfterBreak="0">
    <w:nsid w:val="5B5936EA"/>
    <w:multiLevelType w:val="hybridMultilevel"/>
    <w:tmpl w:val="87D0BFAE"/>
    <w:lvl w:ilvl="0" w:tplc="AFAAB028">
      <w:start w:val="1"/>
      <w:numFmt w:val="decimal"/>
      <w:lvlText w:val="%1."/>
      <w:lvlJc w:val="left"/>
      <w:pPr>
        <w:ind w:left="720" w:hanging="360"/>
      </w:pPr>
      <w:rPr>
        <w:rFonts w:cs="Times New Roman"/>
        <w:b/>
        <w:i/>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5EBD4BE7"/>
    <w:multiLevelType w:val="hybridMultilevel"/>
    <w:tmpl w:val="B7DC299A"/>
    <w:lvl w:ilvl="0" w:tplc="CC820BB6">
      <w:start w:val="1"/>
      <w:numFmt w:val="decimal"/>
      <w:lvlText w:val="%1."/>
      <w:lvlJc w:val="left"/>
      <w:pPr>
        <w:ind w:left="720" w:hanging="360"/>
      </w:pPr>
      <w:rPr>
        <w:rFonts w:ascii="Times New Roman" w:hAnsi="Times New Roman" w:cs="Times New Roman" w:hint="default"/>
        <w:b/>
        <w:i/>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60A03351"/>
    <w:multiLevelType w:val="hybridMultilevel"/>
    <w:tmpl w:val="E746E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1513472"/>
    <w:multiLevelType w:val="hybridMultilevel"/>
    <w:tmpl w:val="708041A4"/>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8541F1E"/>
    <w:multiLevelType w:val="hybridMultilevel"/>
    <w:tmpl w:val="EADA3022"/>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2A73BA3"/>
    <w:multiLevelType w:val="multilevel"/>
    <w:tmpl w:val="79121FF8"/>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2" w15:restartNumberingAfterBreak="0">
    <w:nsid w:val="72B675DB"/>
    <w:multiLevelType w:val="hybridMultilevel"/>
    <w:tmpl w:val="264A4AB8"/>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3"/>
  </w:num>
  <w:num w:numId="3">
    <w:abstractNumId w:val="0"/>
  </w:num>
  <w:num w:numId="4">
    <w:abstractNumId w:val="4"/>
  </w:num>
  <w:num w:numId="5">
    <w:abstractNumId w:val="7"/>
  </w:num>
  <w:num w:numId="6">
    <w:abstractNumId w:val="3"/>
  </w:num>
  <w:num w:numId="7">
    <w:abstractNumId w:val="11"/>
  </w:num>
  <w:num w:numId="8">
    <w:abstractNumId w:val="5"/>
  </w:num>
  <w:num w:numId="9">
    <w:abstractNumId w:val="20"/>
  </w:num>
  <w:num w:numId="10">
    <w:abstractNumId w:val="23"/>
  </w:num>
  <w:num w:numId="11">
    <w:abstractNumId w:val="10"/>
  </w:num>
  <w:num w:numId="12">
    <w:abstractNumId w:val="6"/>
  </w:num>
  <w:num w:numId="13">
    <w:abstractNumId w:val="2"/>
  </w:num>
  <w:num w:numId="14">
    <w:abstractNumId w:val="1"/>
  </w:num>
  <w:num w:numId="15">
    <w:abstractNumId w:val="17"/>
  </w:num>
  <w:num w:numId="16">
    <w:abstractNumId w:val="14"/>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9"/>
  </w:num>
  <w:num w:numId="23">
    <w:abstractNumId w:val="18"/>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43C"/>
    <w:rsid w:val="00037B82"/>
    <w:rsid w:val="000B143C"/>
    <w:rsid w:val="00173750"/>
    <w:rsid w:val="001D267C"/>
    <w:rsid w:val="00201869"/>
    <w:rsid w:val="00204C29"/>
    <w:rsid w:val="00287D05"/>
    <w:rsid w:val="002E4D4B"/>
    <w:rsid w:val="002F1D2A"/>
    <w:rsid w:val="003132FD"/>
    <w:rsid w:val="003369B8"/>
    <w:rsid w:val="003471E7"/>
    <w:rsid w:val="00386FD1"/>
    <w:rsid w:val="003D42B1"/>
    <w:rsid w:val="00446E8C"/>
    <w:rsid w:val="004B5AD8"/>
    <w:rsid w:val="00560374"/>
    <w:rsid w:val="005A2FD5"/>
    <w:rsid w:val="005B5480"/>
    <w:rsid w:val="00600917"/>
    <w:rsid w:val="0061155B"/>
    <w:rsid w:val="00684754"/>
    <w:rsid w:val="006C05A1"/>
    <w:rsid w:val="006D1806"/>
    <w:rsid w:val="006D5603"/>
    <w:rsid w:val="006D76AA"/>
    <w:rsid w:val="00705D1A"/>
    <w:rsid w:val="00781899"/>
    <w:rsid w:val="00872268"/>
    <w:rsid w:val="008B22E0"/>
    <w:rsid w:val="008E7C95"/>
    <w:rsid w:val="0092378D"/>
    <w:rsid w:val="00954E3F"/>
    <w:rsid w:val="0096612E"/>
    <w:rsid w:val="009931C5"/>
    <w:rsid w:val="009A402C"/>
    <w:rsid w:val="009F78D0"/>
    <w:rsid w:val="00A533ED"/>
    <w:rsid w:val="00A57F84"/>
    <w:rsid w:val="00A6468F"/>
    <w:rsid w:val="00A96C3B"/>
    <w:rsid w:val="00AE6422"/>
    <w:rsid w:val="00BC375E"/>
    <w:rsid w:val="00BC6189"/>
    <w:rsid w:val="00BC733E"/>
    <w:rsid w:val="00BF1DCA"/>
    <w:rsid w:val="00C61F17"/>
    <w:rsid w:val="00CB6615"/>
    <w:rsid w:val="00D17A9C"/>
    <w:rsid w:val="00D3646F"/>
    <w:rsid w:val="00D52A25"/>
    <w:rsid w:val="00D56BE1"/>
    <w:rsid w:val="00DD593B"/>
    <w:rsid w:val="00E96FF3"/>
    <w:rsid w:val="00F04705"/>
    <w:rsid w:val="00F24A20"/>
    <w:rsid w:val="00F2614E"/>
    <w:rsid w:val="00F3013C"/>
    <w:rsid w:val="00FA76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89B25"/>
  <w15:docId w15:val="{51AEE269-6713-480E-8F1A-B55758209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68F"/>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7">
    <w:name w:val="heading 7"/>
    <w:basedOn w:val="a"/>
    <w:next w:val="a"/>
    <w:link w:val="70"/>
    <w:uiPriority w:val="9"/>
    <w:unhideWhenUsed/>
    <w:qFormat/>
    <w:rsid w:val="006D1806"/>
    <w:pPr>
      <w:keepNext/>
      <w:keepLines/>
      <w:spacing w:before="40" w:after="0" w:line="240" w:lineRule="auto"/>
      <w:outlineLvl w:val="6"/>
    </w:pPr>
    <w:rPr>
      <w:rFonts w:asciiTheme="majorHAnsi" w:eastAsiaTheme="majorEastAsia" w:hAnsiTheme="majorHAnsi" w:cstheme="majorBidi"/>
      <w:i/>
      <w:iCs/>
      <w:color w:val="1F4D78"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
    <w:basedOn w:val="a"/>
    <w:link w:val="a9"/>
    <w:uiPriority w:val="1"/>
    <w:qFormat/>
    <w:rsid w:val="008B22E0"/>
    <w:pPr>
      <w:ind w:left="720"/>
      <w:contextualSpacing/>
    </w:pPr>
  </w:style>
  <w:style w:type="paragraph" w:customStyle="1" w:styleId="Default">
    <w:name w:val="Default"/>
    <w:uiPriority w:val="99"/>
    <w:qForma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
    <w:link w:val="a8"/>
    <w:uiPriority w:val="34"/>
    <w:locked/>
    <w:rsid w:val="00A6468F"/>
  </w:style>
  <w:style w:type="paragraph" w:styleId="ac">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d"/>
    <w:uiPriority w:val="99"/>
    <w:unhideWhenUsed/>
    <w:qFormat/>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287D0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87D05"/>
  </w:style>
  <w:style w:type="paragraph" w:styleId="af0">
    <w:name w:val="footer"/>
    <w:basedOn w:val="a"/>
    <w:link w:val="af1"/>
    <w:uiPriority w:val="99"/>
    <w:unhideWhenUsed/>
    <w:rsid w:val="00287D0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87D05"/>
  </w:style>
  <w:style w:type="paragraph" w:styleId="af2">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character" w:customStyle="1" w:styleId="ad">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c"/>
    <w:uiPriority w:val="99"/>
    <w:locked/>
    <w:rsid w:val="00A57F84"/>
    <w:rPr>
      <w:rFonts w:ascii="Times New Roman" w:eastAsia="Times New Roman" w:hAnsi="Times New Roman" w:cs="Times New Roman"/>
      <w:sz w:val="24"/>
      <w:szCs w:val="24"/>
      <w:lang w:eastAsia="ru-RU"/>
    </w:rPr>
  </w:style>
  <w:style w:type="character" w:customStyle="1" w:styleId="70">
    <w:name w:val="Заголовок 7 Знак"/>
    <w:basedOn w:val="a0"/>
    <w:link w:val="7"/>
    <w:uiPriority w:val="9"/>
    <w:rsid w:val="006D1806"/>
    <w:rPr>
      <w:rFonts w:asciiTheme="majorHAnsi" w:eastAsiaTheme="majorEastAsia" w:hAnsiTheme="majorHAnsi" w:cstheme="majorBidi"/>
      <w:i/>
      <w:iCs/>
      <w:color w:val="1F4D78"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18619">
      <w:bodyDiv w:val="1"/>
      <w:marLeft w:val="0"/>
      <w:marRight w:val="0"/>
      <w:marTop w:val="0"/>
      <w:marBottom w:val="0"/>
      <w:divBdr>
        <w:top w:val="none" w:sz="0" w:space="0" w:color="auto"/>
        <w:left w:val="none" w:sz="0" w:space="0" w:color="auto"/>
        <w:bottom w:val="none" w:sz="0" w:space="0" w:color="auto"/>
        <w:right w:val="none" w:sz="0" w:space="0" w:color="auto"/>
      </w:divBdr>
    </w:div>
    <w:div w:id="297802481">
      <w:bodyDiv w:val="1"/>
      <w:marLeft w:val="0"/>
      <w:marRight w:val="0"/>
      <w:marTop w:val="0"/>
      <w:marBottom w:val="0"/>
      <w:divBdr>
        <w:top w:val="none" w:sz="0" w:space="0" w:color="auto"/>
        <w:left w:val="none" w:sz="0" w:space="0" w:color="auto"/>
        <w:bottom w:val="none" w:sz="0" w:space="0" w:color="auto"/>
        <w:right w:val="none" w:sz="0" w:space="0" w:color="auto"/>
      </w:divBdr>
    </w:div>
    <w:div w:id="582955310">
      <w:bodyDiv w:val="1"/>
      <w:marLeft w:val="0"/>
      <w:marRight w:val="0"/>
      <w:marTop w:val="0"/>
      <w:marBottom w:val="0"/>
      <w:divBdr>
        <w:top w:val="none" w:sz="0" w:space="0" w:color="auto"/>
        <w:left w:val="none" w:sz="0" w:space="0" w:color="auto"/>
        <w:bottom w:val="none" w:sz="0" w:space="0" w:color="auto"/>
        <w:right w:val="none" w:sz="0" w:space="0" w:color="auto"/>
      </w:divBdr>
    </w:div>
    <w:div w:id="189445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131957.html" TargetMode="External"/><Relationship Id="rId5" Type="http://schemas.openxmlformats.org/officeDocument/2006/relationships/webSettings" Target="webSettings.xml"/><Relationship Id="rId10" Type="http://schemas.openxmlformats.org/officeDocument/2006/relationships/hyperlink" Target="https://www.iprbookshop.ru/97410.html" TargetMode="External"/><Relationship Id="rId4" Type="http://schemas.openxmlformats.org/officeDocument/2006/relationships/settings" Target="settings.xml"/><Relationship Id="rId9" Type="http://schemas.openxmlformats.org/officeDocument/2006/relationships/hyperlink" Target="https://www.iprbookshop.ru/131407.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6E22E-4AE5-4743-BEAB-52FD7398E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19</Pages>
  <Words>4200</Words>
  <Characters>23941</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15</cp:revision>
  <dcterms:created xsi:type="dcterms:W3CDTF">2023-07-29T15:59:00Z</dcterms:created>
  <dcterms:modified xsi:type="dcterms:W3CDTF">2024-06-17T11:34:00Z</dcterms:modified>
</cp:coreProperties>
</file>